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8C" w:rsidRPr="00310B8C" w:rsidRDefault="00310B8C" w:rsidP="00310B8C">
      <w:pPr>
        <w:spacing w:after="0" w:line="240" w:lineRule="auto"/>
        <w:jc w:val="center"/>
        <w:rPr>
          <w:rFonts w:ascii="Times New Roman" w:eastAsia="Times New Roman" w:hAnsi="Times New Roman"/>
          <w:b/>
          <w:sz w:val="28"/>
          <w:szCs w:val="24"/>
          <w:lang w:eastAsia="ru-RU"/>
        </w:rPr>
      </w:pPr>
      <w:r w:rsidRPr="00310B8C">
        <w:rPr>
          <w:rFonts w:ascii="Times New Roman" w:eastAsia="Times New Roman" w:hAnsi="Times New Roman"/>
          <w:b/>
          <w:sz w:val="28"/>
          <w:szCs w:val="24"/>
          <w:lang w:eastAsia="ru-RU"/>
        </w:rPr>
        <w:t>КСТИНИНСКАЯ СЕЛЬСКАЯ ДУМА</w:t>
      </w:r>
    </w:p>
    <w:p w:rsidR="00310B8C" w:rsidRPr="00310B8C" w:rsidRDefault="00310B8C" w:rsidP="00310B8C">
      <w:pPr>
        <w:spacing w:after="0" w:line="240" w:lineRule="auto"/>
        <w:jc w:val="center"/>
        <w:rPr>
          <w:rFonts w:ascii="Times New Roman" w:eastAsia="Times New Roman" w:hAnsi="Times New Roman"/>
          <w:b/>
          <w:sz w:val="28"/>
          <w:szCs w:val="24"/>
          <w:lang w:eastAsia="ru-RU"/>
        </w:rPr>
      </w:pPr>
      <w:r w:rsidRPr="00310B8C">
        <w:rPr>
          <w:rFonts w:ascii="Times New Roman" w:eastAsia="Times New Roman" w:hAnsi="Times New Roman"/>
          <w:b/>
          <w:sz w:val="28"/>
          <w:szCs w:val="24"/>
          <w:lang w:eastAsia="ru-RU"/>
        </w:rPr>
        <w:t>КИРОВО-ЧЕПЕЦКОГО РАЙОНА КИРОВСКОЙ ОБЛАСТИ</w:t>
      </w:r>
    </w:p>
    <w:p w:rsidR="00310B8C" w:rsidRPr="00310B8C" w:rsidRDefault="00310B8C" w:rsidP="00310B8C">
      <w:pPr>
        <w:spacing w:after="0" w:line="240" w:lineRule="auto"/>
        <w:jc w:val="center"/>
        <w:rPr>
          <w:rFonts w:ascii="Times New Roman" w:eastAsia="Times New Roman" w:hAnsi="Times New Roman"/>
          <w:b/>
          <w:sz w:val="36"/>
          <w:szCs w:val="36"/>
          <w:lang w:eastAsia="ru-RU"/>
        </w:rPr>
      </w:pPr>
      <w:r w:rsidRPr="00310B8C">
        <w:rPr>
          <w:rFonts w:ascii="Times New Roman" w:eastAsia="Times New Roman" w:hAnsi="Times New Roman"/>
          <w:b/>
          <w:sz w:val="28"/>
          <w:szCs w:val="24"/>
          <w:lang w:eastAsia="ru-RU"/>
        </w:rPr>
        <w:t>ЧЕТВЕРТОГО СОЗЫВА</w:t>
      </w:r>
    </w:p>
    <w:p w:rsidR="00310B8C" w:rsidRPr="00310B8C" w:rsidRDefault="00310B8C" w:rsidP="00310B8C">
      <w:pPr>
        <w:spacing w:after="0" w:line="200" w:lineRule="atLeast"/>
        <w:jc w:val="center"/>
        <w:rPr>
          <w:rFonts w:ascii="Times New Roman" w:eastAsia="Times New Roman" w:hAnsi="Times New Roman"/>
          <w:b/>
          <w:sz w:val="36"/>
          <w:szCs w:val="36"/>
          <w:lang w:eastAsia="ru-RU"/>
        </w:rPr>
      </w:pPr>
    </w:p>
    <w:p w:rsidR="00310B8C" w:rsidRPr="00310B8C" w:rsidRDefault="00310B8C" w:rsidP="00310B8C">
      <w:pPr>
        <w:spacing w:after="0" w:line="360" w:lineRule="auto"/>
        <w:jc w:val="center"/>
        <w:rPr>
          <w:rFonts w:ascii="Times New Roman" w:eastAsia="Times New Roman" w:hAnsi="Times New Roman"/>
          <w:b/>
          <w:sz w:val="36"/>
          <w:szCs w:val="36"/>
          <w:lang w:eastAsia="ru-RU"/>
        </w:rPr>
      </w:pPr>
      <w:r w:rsidRPr="00310B8C">
        <w:rPr>
          <w:rFonts w:ascii="Times New Roman" w:eastAsia="Times New Roman" w:hAnsi="Times New Roman"/>
          <w:b/>
          <w:sz w:val="32"/>
          <w:szCs w:val="38"/>
          <w:lang w:eastAsia="ru-RU"/>
        </w:rPr>
        <w:t>РЕШЕНИЕ</w:t>
      </w:r>
    </w:p>
    <w:p w:rsidR="00310B8C" w:rsidRPr="00310B8C" w:rsidRDefault="00310B8C" w:rsidP="00310B8C">
      <w:pPr>
        <w:spacing w:after="0" w:line="200" w:lineRule="atLeast"/>
        <w:jc w:val="center"/>
        <w:rPr>
          <w:rFonts w:ascii="Times New Roman" w:eastAsia="Times New Roman" w:hAnsi="Times New Roman"/>
          <w:b/>
          <w:sz w:val="36"/>
          <w:szCs w:val="36"/>
          <w:lang w:eastAsia="ru-RU"/>
        </w:rPr>
      </w:pPr>
    </w:p>
    <w:tbl>
      <w:tblPr>
        <w:tblW w:w="9075" w:type="dxa"/>
        <w:tblLayout w:type="fixed"/>
        <w:tblCellMar>
          <w:left w:w="0" w:type="dxa"/>
          <w:right w:w="0" w:type="dxa"/>
        </w:tblCellMar>
        <w:tblLook w:val="04A0" w:firstRow="1" w:lastRow="0" w:firstColumn="1" w:lastColumn="0" w:noHBand="0" w:noVBand="1"/>
      </w:tblPr>
      <w:tblGrid>
        <w:gridCol w:w="2433"/>
        <w:gridCol w:w="2434"/>
        <w:gridCol w:w="2791"/>
        <w:gridCol w:w="1417"/>
      </w:tblGrid>
      <w:tr w:rsidR="00310B8C" w:rsidRPr="00310B8C" w:rsidTr="00310B8C">
        <w:trPr>
          <w:trHeight w:hRule="exact" w:val="464"/>
        </w:trPr>
        <w:tc>
          <w:tcPr>
            <w:tcW w:w="2432" w:type="dxa"/>
            <w:tcBorders>
              <w:top w:val="nil"/>
              <w:left w:val="nil"/>
              <w:bottom w:val="single" w:sz="4" w:space="0" w:color="000000"/>
              <w:right w:val="nil"/>
            </w:tcBorders>
            <w:hideMark/>
          </w:tcPr>
          <w:p w:rsidR="00310B8C" w:rsidRPr="00310B8C" w:rsidRDefault="00310B8C" w:rsidP="00310B8C">
            <w:pPr>
              <w:widowControl w:val="0"/>
              <w:tabs>
                <w:tab w:val="left" w:pos="-9707"/>
                <w:tab w:val="center" w:pos="-7795"/>
                <w:tab w:val="center" w:pos="-7769"/>
                <w:tab w:val="center" w:pos="-6236"/>
                <w:tab w:val="center" w:pos="-4677"/>
                <w:tab w:val="center" w:pos="-4651"/>
                <w:tab w:val="right" w:pos="-3258"/>
                <w:tab w:val="right" w:pos="-3117"/>
                <w:tab w:val="right" w:pos="-1558"/>
                <w:tab w:val="right" w:pos="180"/>
                <w:tab w:val="right" w:pos="360"/>
                <w:tab w:val="center" w:pos="1559"/>
                <w:tab w:val="right" w:pos="2978"/>
                <w:tab w:val="center" w:pos="3118"/>
                <w:tab w:val="right" w:pos="4678"/>
                <w:tab w:val="right" w:pos="6237"/>
                <w:tab w:val="right" w:pos="7796"/>
                <w:tab w:val="right" w:pos="9355"/>
              </w:tabs>
              <w:snapToGrid w:val="0"/>
              <w:spacing w:after="0" w:line="240" w:lineRule="auto"/>
              <w:ind w:left="180" w:firstLine="180"/>
              <w:rPr>
                <w:rFonts w:ascii="Times New Roman" w:eastAsia="Lucida Sans Unicode" w:hAnsi="Times New Roman" w:cs="Mangal"/>
                <w:b/>
                <w:kern w:val="2"/>
                <w:sz w:val="28"/>
                <w:szCs w:val="24"/>
                <w:lang w:eastAsia="zh-CN" w:bidi="hi-IN"/>
              </w:rPr>
            </w:pPr>
            <w:r w:rsidRPr="00310B8C">
              <w:rPr>
                <w:rFonts w:ascii="Times New Roman" w:eastAsia="Lucida Sans Unicode" w:hAnsi="Times New Roman" w:cs="Mangal"/>
                <w:b/>
                <w:kern w:val="2"/>
                <w:sz w:val="28"/>
                <w:szCs w:val="24"/>
                <w:lang w:eastAsia="zh-CN" w:bidi="hi-IN"/>
              </w:rPr>
              <w:t>17.09.2021</w:t>
            </w:r>
          </w:p>
        </w:tc>
        <w:tc>
          <w:tcPr>
            <w:tcW w:w="2433" w:type="dxa"/>
          </w:tcPr>
          <w:p w:rsidR="00310B8C" w:rsidRPr="00310B8C" w:rsidRDefault="00310B8C" w:rsidP="00310B8C">
            <w:pPr>
              <w:widowControl w:val="0"/>
              <w:tabs>
                <w:tab w:val="left" w:pos="-11266"/>
                <w:tab w:val="center" w:pos="-9354"/>
                <w:tab w:val="center" w:pos="-9328"/>
                <w:tab w:val="center" w:pos="-7795"/>
                <w:tab w:val="center" w:pos="-6236"/>
                <w:tab w:val="center" w:pos="-6210"/>
                <w:tab w:val="right" w:pos="-4817"/>
                <w:tab w:val="right" w:pos="-4676"/>
                <w:tab w:val="right" w:pos="-3117"/>
                <w:tab w:val="right" w:pos="-1699"/>
                <w:tab w:val="right" w:pos="-1558"/>
                <w:tab w:val="right" w:pos="1"/>
                <w:tab w:val="center" w:pos="1559"/>
                <w:tab w:val="right" w:pos="2978"/>
                <w:tab w:val="right" w:pos="3119"/>
                <w:tab w:val="right" w:pos="4678"/>
                <w:tab w:val="right" w:pos="6237"/>
                <w:tab w:val="right" w:pos="7796"/>
              </w:tabs>
              <w:snapToGrid w:val="0"/>
              <w:spacing w:after="0" w:line="240" w:lineRule="auto"/>
              <w:ind w:left="-1559"/>
              <w:jc w:val="center"/>
              <w:rPr>
                <w:rFonts w:ascii="Times New Roman" w:eastAsia="Lucida Sans Unicode" w:hAnsi="Times New Roman" w:cs="Mangal"/>
                <w:b/>
                <w:kern w:val="2"/>
                <w:sz w:val="28"/>
                <w:szCs w:val="24"/>
                <w:lang w:eastAsia="zh-CN" w:bidi="hi-IN"/>
              </w:rPr>
            </w:pPr>
          </w:p>
        </w:tc>
        <w:tc>
          <w:tcPr>
            <w:tcW w:w="2790" w:type="dxa"/>
          </w:tcPr>
          <w:p w:rsidR="00310B8C" w:rsidRPr="00310B8C" w:rsidRDefault="00310B8C" w:rsidP="00310B8C">
            <w:pPr>
              <w:widowControl w:val="0"/>
              <w:tabs>
                <w:tab w:val="left" w:pos="-11266"/>
                <w:tab w:val="center" w:pos="-9354"/>
                <w:tab w:val="center" w:pos="-9328"/>
                <w:tab w:val="center" w:pos="-7795"/>
                <w:tab w:val="center" w:pos="-6236"/>
                <w:tab w:val="center" w:pos="-6210"/>
                <w:tab w:val="right" w:pos="-4817"/>
                <w:tab w:val="right" w:pos="-4676"/>
                <w:tab w:val="right" w:pos="-3117"/>
                <w:tab w:val="right" w:pos="-1699"/>
                <w:tab w:val="right" w:pos="-1558"/>
                <w:tab w:val="right" w:pos="1"/>
                <w:tab w:val="center" w:pos="1559"/>
                <w:tab w:val="right" w:pos="2978"/>
                <w:tab w:val="right" w:pos="3119"/>
                <w:tab w:val="right" w:pos="4678"/>
                <w:tab w:val="right" w:pos="6237"/>
                <w:tab w:val="right" w:pos="7796"/>
              </w:tabs>
              <w:snapToGrid w:val="0"/>
              <w:spacing w:after="0" w:line="240" w:lineRule="auto"/>
              <w:ind w:left="-1559"/>
              <w:jc w:val="center"/>
              <w:rPr>
                <w:rFonts w:ascii="Times New Roman" w:eastAsia="Times New Roman" w:hAnsi="Times New Roman"/>
                <w:b/>
                <w:kern w:val="2"/>
                <w:sz w:val="28"/>
                <w:szCs w:val="24"/>
                <w:lang w:eastAsia="zh-CN" w:bidi="hi-IN"/>
              </w:rPr>
            </w:pPr>
          </w:p>
        </w:tc>
        <w:tc>
          <w:tcPr>
            <w:tcW w:w="1417" w:type="dxa"/>
            <w:tcBorders>
              <w:top w:val="nil"/>
              <w:left w:val="nil"/>
              <w:bottom w:val="single" w:sz="4" w:space="0" w:color="000000"/>
              <w:right w:val="nil"/>
            </w:tcBorders>
          </w:tcPr>
          <w:p w:rsidR="00310B8C" w:rsidRPr="00310B8C" w:rsidRDefault="00310B8C" w:rsidP="00310B8C">
            <w:pPr>
              <w:widowControl w:val="0"/>
              <w:tabs>
                <w:tab w:val="left" w:pos="-11266"/>
                <w:tab w:val="center" w:pos="-9354"/>
                <w:tab w:val="center" w:pos="-9328"/>
                <w:tab w:val="center" w:pos="-7795"/>
                <w:tab w:val="center" w:pos="-6236"/>
                <w:tab w:val="center" w:pos="-6210"/>
                <w:tab w:val="right" w:pos="-4817"/>
                <w:tab w:val="right" w:pos="-4676"/>
                <w:tab w:val="right" w:pos="-3117"/>
                <w:tab w:val="right" w:pos="-1699"/>
                <w:tab w:val="right" w:pos="-1558"/>
                <w:tab w:val="right" w:pos="1"/>
                <w:tab w:val="center" w:pos="1559"/>
                <w:tab w:val="right" w:pos="2978"/>
                <w:tab w:val="right" w:pos="3119"/>
                <w:tab w:val="right" w:pos="4678"/>
                <w:tab w:val="right" w:pos="6237"/>
                <w:tab w:val="right" w:pos="7796"/>
              </w:tabs>
              <w:snapToGrid w:val="0"/>
              <w:spacing w:after="0" w:line="240" w:lineRule="auto"/>
              <w:rPr>
                <w:rFonts w:ascii="Times New Roman" w:eastAsia="Times New Roman" w:hAnsi="Times New Roman"/>
                <w:b/>
                <w:kern w:val="2"/>
                <w:sz w:val="28"/>
                <w:szCs w:val="24"/>
                <w:lang w:eastAsia="zh-CN" w:bidi="hi-IN"/>
              </w:rPr>
            </w:pPr>
            <w:r w:rsidRPr="00310B8C">
              <w:rPr>
                <w:rFonts w:ascii="Times New Roman" w:eastAsia="Times New Roman" w:hAnsi="Times New Roman"/>
                <w:b/>
                <w:kern w:val="2"/>
                <w:sz w:val="28"/>
                <w:szCs w:val="24"/>
                <w:lang w:eastAsia="zh-CN" w:bidi="hi-IN"/>
              </w:rPr>
              <w:t>№   39/19</w:t>
            </w:r>
            <w:r>
              <w:rPr>
                <w:rFonts w:ascii="Times New Roman" w:eastAsia="Times New Roman" w:hAnsi="Times New Roman"/>
                <w:b/>
                <w:kern w:val="2"/>
                <w:sz w:val="28"/>
                <w:szCs w:val="24"/>
                <w:lang w:eastAsia="zh-CN" w:bidi="hi-IN"/>
              </w:rPr>
              <w:t>1</w:t>
            </w:r>
          </w:p>
          <w:p w:rsidR="00310B8C" w:rsidRPr="00310B8C" w:rsidRDefault="00310B8C" w:rsidP="00310B8C">
            <w:pPr>
              <w:widowControl w:val="0"/>
              <w:tabs>
                <w:tab w:val="left" w:pos="-11266"/>
                <w:tab w:val="center" w:pos="-9354"/>
                <w:tab w:val="center" w:pos="-9328"/>
                <w:tab w:val="center" w:pos="-7795"/>
                <w:tab w:val="center" w:pos="-6236"/>
                <w:tab w:val="center" w:pos="-6210"/>
                <w:tab w:val="right" w:pos="-4817"/>
                <w:tab w:val="right" w:pos="-4676"/>
                <w:tab w:val="right" w:pos="-3117"/>
                <w:tab w:val="right" w:pos="-1699"/>
                <w:tab w:val="right" w:pos="-1558"/>
                <w:tab w:val="right" w:pos="1"/>
                <w:tab w:val="center" w:pos="1559"/>
                <w:tab w:val="right" w:pos="2978"/>
                <w:tab w:val="right" w:pos="3119"/>
                <w:tab w:val="right" w:pos="4678"/>
                <w:tab w:val="right" w:pos="6237"/>
                <w:tab w:val="right" w:pos="7796"/>
              </w:tabs>
              <w:snapToGrid w:val="0"/>
              <w:spacing w:after="0" w:line="240" w:lineRule="auto"/>
              <w:rPr>
                <w:rFonts w:ascii="Times New Roman" w:eastAsia="Lucida Sans Unicode" w:hAnsi="Times New Roman" w:cs="Mangal"/>
                <w:b/>
                <w:kern w:val="2"/>
                <w:sz w:val="28"/>
                <w:szCs w:val="24"/>
                <w:lang w:eastAsia="zh-CN" w:bidi="hi-IN"/>
              </w:rPr>
            </w:pPr>
          </w:p>
        </w:tc>
      </w:tr>
      <w:tr w:rsidR="00310B8C" w:rsidRPr="00310B8C" w:rsidTr="00310B8C">
        <w:trPr>
          <w:trHeight w:hRule="exact" w:val="464"/>
        </w:trPr>
        <w:tc>
          <w:tcPr>
            <w:tcW w:w="2432" w:type="dxa"/>
            <w:tcBorders>
              <w:top w:val="single" w:sz="4" w:space="0" w:color="000000"/>
              <w:left w:val="nil"/>
              <w:bottom w:val="nil"/>
              <w:right w:val="nil"/>
            </w:tcBorders>
          </w:tcPr>
          <w:p w:rsidR="00310B8C" w:rsidRPr="00310B8C" w:rsidRDefault="00310B8C" w:rsidP="00310B8C">
            <w:pPr>
              <w:widowControl w:val="0"/>
              <w:tabs>
                <w:tab w:val="left" w:pos="-11266"/>
                <w:tab w:val="center" w:pos="-9354"/>
                <w:tab w:val="center" w:pos="-9328"/>
                <w:tab w:val="center" w:pos="-7795"/>
                <w:tab w:val="center" w:pos="-6236"/>
                <w:tab w:val="center" w:pos="-6210"/>
                <w:tab w:val="right" w:pos="-4817"/>
                <w:tab w:val="right" w:pos="-4676"/>
                <w:tab w:val="right" w:pos="-3117"/>
                <w:tab w:val="right" w:pos="-1699"/>
                <w:tab w:val="right" w:pos="-1558"/>
                <w:tab w:val="right" w:pos="1"/>
                <w:tab w:val="center" w:pos="1559"/>
                <w:tab w:val="right" w:pos="2978"/>
                <w:tab w:val="right" w:pos="3119"/>
                <w:tab w:val="right" w:pos="4678"/>
                <w:tab w:val="right" w:pos="6237"/>
                <w:tab w:val="right" w:pos="7796"/>
              </w:tabs>
              <w:snapToGrid w:val="0"/>
              <w:spacing w:after="0" w:line="240" w:lineRule="auto"/>
              <w:ind w:left="-1559"/>
              <w:jc w:val="center"/>
              <w:rPr>
                <w:rFonts w:ascii="Times New Roman" w:eastAsia="Lucida Sans Unicode" w:hAnsi="Times New Roman" w:cs="Mangal"/>
                <w:b/>
                <w:kern w:val="2"/>
                <w:sz w:val="28"/>
                <w:szCs w:val="24"/>
                <w:lang w:eastAsia="zh-CN" w:bidi="hi-IN"/>
              </w:rPr>
            </w:pPr>
          </w:p>
        </w:tc>
        <w:tc>
          <w:tcPr>
            <w:tcW w:w="5223" w:type="dxa"/>
            <w:gridSpan w:val="2"/>
            <w:hideMark/>
          </w:tcPr>
          <w:p w:rsidR="00310B8C" w:rsidRPr="00310B8C" w:rsidRDefault="00310B8C" w:rsidP="00310B8C">
            <w:pPr>
              <w:widowControl w:val="0"/>
              <w:tabs>
                <w:tab w:val="center" w:pos="-4651"/>
                <w:tab w:val="center" w:pos="-1559"/>
                <w:tab w:val="center" w:pos="-1533"/>
                <w:tab w:val="right" w:pos="-140"/>
                <w:tab w:val="left" w:pos="2765"/>
                <w:tab w:val="right" w:pos="2978"/>
                <w:tab w:val="right" w:pos="3119"/>
                <w:tab w:val="center" w:pos="4703"/>
                <w:tab w:val="right" w:pos="9214"/>
                <w:tab w:val="right" w:pos="9355"/>
              </w:tabs>
              <w:snapToGrid w:val="0"/>
              <w:spacing w:after="0" w:line="240" w:lineRule="auto"/>
              <w:jc w:val="center"/>
              <w:rPr>
                <w:rFonts w:ascii="Times New Roman" w:eastAsia="Lucida Sans Unicode" w:hAnsi="Times New Roman" w:cs="Mangal"/>
                <w:b/>
                <w:kern w:val="2"/>
                <w:sz w:val="28"/>
                <w:szCs w:val="24"/>
                <w:lang w:eastAsia="zh-CN" w:bidi="hi-IN"/>
              </w:rPr>
            </w:pPr>
            <w:r w:rsidRPr="00310B8C">
              <w:rPr>
                <w:rFonts w:ascii="Times New Roman" w:eastAsia="Lucida Sans Unicode" w:hAnsi="Times New Roman" w:cs="Mangal"/>
                <w:kern w:val="2"/>
                <w:sz w:val="28"/>
                <w:szCs w:val="28"/>
                <w:lang w:eastAsia="zh-CN" w:bidi="hi-IN"/>
              </w:rPr>
              <w:t>с. Кстинино</w:t>
            </w:r>
          </w:p>
        </w:tc>
        <w:tc>
          <w:tcPr>
            <w:tcW w:w="1417" w:type="dxa"/>
            <w:tcBorders>
              <w:top w:val="single" w:sz="4" w:space="0" w:color="000000"/>
              <w:left w:val="nil"/>
              <w:bottom w:val="nil"/>
              <w:right w:val="nil"/>
            </w:tcBorders>
          </w:tcPr>
          <w:p w:rsidR="00310B8C" w:rsidRPr="00310B8C" w:rsidRDefault="00310B8C" w:rsidP="00310B8C">
            <w:pPr>
              <w:widowControl w:val="0"/>
              <w:tabs>
                <w:tab w:val="left" w:pos="-11266"/>
                <w:tab w:val="center" w:pos="-9354"/>
                <w:tab w:val="center" w:pos="-9328"/>
                <w:tab w:val="center" w:pos="-7795"/>
                <w:tab w:val="center" w:pos="-6236"/>
                <w:tab w:val="center" w:pos="-6210"/>
                <w:tab w:val="right" w:pos="-4817"/>
                <w:tab w:val="right" w:pos="-4676"/>
                <w:tab w:val="right" w:pos="-3117"/>
                <w:tab w:val="right" w:pos="-1699"/>
                <w:tab w:val="right" w:pos="-1558"/>
                <w:tab w:val="right" w:pos="1"/>
                <w:tab w:val="center" w:pos="1559"/>
                <w:tab w:val="right" w:pos="2978"/>
                <w:tab w:val="right" w:pos="3119"/>
                <w:tab w:val="right" w:pos="4678"/>
                <w:tab w:val="right" w:pos="6237"/>
                <w:tab w:val="right" w:pos="7796"/>
              </w:tabs>
              <w:snapToGrid w:val="0"/>
              <w:spacing w:after="0" w:line="240" w:lineRule="auto"/>
              <w:ind w:left="-1559"/>
              <w:jc w:val="center"/>
              <w:rPr>
                <w:rFonts w:ascii="Times New Roman" w:eastAsia="Lucida Sans Unicode" w:hAnsi="Times New Roman" w:cs="Mangal"/>
                <w:b/>
                <w:kern w:val="2"/>
                <w:sz w:val="28"/>
                <w:szCs w:val="24"/>
                <w:lang w:eastAsia="zh-CN" w:bidi="hi-IN"/>
              </w:rPr>
            </w:pPr>
          </w:p>
        </w:tc>
      </w:tr>
    </w:tbl>
    <w:p w:rsidR="00310B8C" w:rsidRDefault="00310B8C"/>
    <w:p w:rsidR="00D63C48" w:rsidRDefault="00D63C48" w:rsidP="00310B8C">
      <w:pPr>
        <w:tabs>
          <w:tab w:val="left" w:pos="2060"/>
        </w:tabs>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w:t>
      </w:r>
      <w:r w:rsidR="00310B8C" w:rsidRPr="00310B8C">
        <w:rPr>
          <w:rFonts w:ascii="Times New Roman" w:eastAsia="Times New Roman" w:hAnsi="Times New Roman"/>
          <w:b/>
          <w:sz w:val="28"/>
          <w:szCs w:val="28"/>
          <w:lang w:eastAsia="ru-RU"/>
        </w:rPr>
        <w:t xml:space="preserve">б утверждении Положения </w:t>
      </w:r>
    </w:p>
    <w:p w:rsidR="00310B8C" w:rsidRPr="00B10821" w:rsidRDefault="00D63C48" w:rsidP="00B10821">
      <w:pPr>
        <w:tabs>
          <w:tab w:val="left" w:pos="2060"/>
        </w:tabs>
        <w:spacing w:after="0"/>
        <w:jc w:val="center"/>
        <w:rPr>
          <w:rFonts w:ascii="Times New Roman" w:eastAsia="Times New Roman" w:hAnsi="Times New Roman"/>
          <w:b/>
          <w:sz w:val="27"/>
          <w:szCs w:val="27"/>
          <w:lang w:eastAsia="ru-RU"/>
        </w:rPr>
      </w:pPr>
      <w:r w:rsidRPr="00B10821">
        <w:rPr>
          <w:rFonts w:ascii="Times New Roman" w:eastAsia="Times New Roman" w:hAnsi="Times New Roman"/>
          <w:b/>
          <w:sz w:val="28"/>
          <w:szCs w:val="28"/>
          <w:lang w:eastAsia="ru-RU"/>
        </w:rPr>
        <w:t>«</w:t>
      </w:r>
      <w:r w:rsidR="00B10821" w:rsidRPr="00B10821">
        <w:rPr>
          <w:rFonts w:ascii="Times New Roman" w:eastAsia="Times New Roman" w:hAnsi="Times New Roman"/>
          <w:b/>
          <w:sz w:val="28"/>
          <w:szCs w:val="28"/>
          <w:lang w:eastAsia="ru-RU"/>
        </w:rPr>
        <w:t>О</w:t>
      </w:r>
      <w:r w:rsidR="00B10821" w:rsidRPr="00B10821">
        <w:rPr>
          <w:rFonts w:ascii="Times New Roman" w:eastAsia="Times New Roman" w:hAnsi="Times New Roman"/>
          <w:b/>
          <w:spacing w:val="2"/>
          <w:sz w:val="28"/>
          <w:szCs w:val="28"/>
          <w:shd w:val="clear" w:color="auto" w:fill="FFFFFF"/>
          <w:lang w:eastAsia="ru-RU"/>
        </w:rPr>
        <w:t>б оплате труда работников, занимающих должности, не отнесенные к должностям муниципальной службы органов местного самоуправления муниципального образования Кстининское сельское поселение Кирово- Чепецкого района Кировской области</w:t>
      </w:r>
      <w:r w:rsidRPr="00B10821">
        <w:rPr>
          <w:rFonts w:ascii="Times New Roman" w:eastAsia="Times New Roman" w:hAnsi="Times New Roman"/>
          <w:b/>
          <w:sz w:val="28"/>
          <w:szCs w:val="28"/>
          <w:lang w:eastAsia="ru-RU"/>
        </w:rPr>
        <w:t>»</w:t>
      </w:r>
      <w:r w:rsidR="00310B8C" w:rsidRPr="00B10821">
        <w:rPr>
          <w:rFonts w:ascii="Times New Roman" w:eastAsia="Times New Roman" w:hAnsi="Times New Roman"/>
          <w:b/>
          <w:sz w:val="28"/>
          <w:szCs w:val="28"/>
          <w:lang w:eastAsia="ru-RU"/>
        </w:rPr>
        <w:t xml:space="preserve">  </w:t>
      </w:r>
    </w:p>
    <w:p w:rsidR="00310B8C" w:rsidRPr="00B10821" w:rsidRDefault="00310B8C" w:rsidP="00310B8C">
      <w:pPr>
        <w:spacing w:after="0" w:line="240" w:lineRule="auto"/>
        <w:ind w:left="2880"/>
        <w:jc w:val="center"/>
        <w:rPr>
          <w:rFonts w:ascii="Times New Roman" w:eastAsia="Times New Roman" w:hAnsi="Times New Roman"/>
          <w:b/>
          <w:sz w:val="27"/>
          <w:szCs w:val="27"/>
          <w:lang w:eastAsia="ru-RU"/>
        </w:rPr>
      </w:pPr>
    </w:p>
    <w:p w:rsidR="00310B8C" w:rsidRDefault="00310B8C" w:rsidP="00310B8C">
      <w:pPr>
        <w:numPr>
          <w:ilvl w:val="0"/>
          <w:numId w:val="6"/>
        </w:numPr>
        <w:tabs>
          <w:tab w:val="num" w:pos="0"/>
        </w:tabs>
        <w:spacing w:after="0" w:line="360" w:lineRule="auto"/>
        <w:ind w:left="0" w:firstLine="540"/>
        <w:jc w:val="both"/>
        <w:rPr>
          <w:rFonts w:ascii="Times New Roman" w:eastAsia="Times New Roman" w:hAnsi="Times New Roman"/>
          <w:spacing w:val="2"/>
          <w:sz w:val="28"/>
          <w:szCs w:val="28"/>
          <w:shd w:val="clear" w:color="auto" w:fill="FFFFFF"/>
          <w:lang w:eastAsia="ru-RU"/>
        </w:rPr>
      </w:pPr>
      <w:r w:rsidRPr="00310B8C">
        <w:rPr>
          <w:rFonts w:ascii="Times New Roman" w:eastAsia="Times New Roman" w:hAnsi="Times New Roman"/>
          <w:spacing w:val="2"/>
          <w:sz w:val="28"/>
          <w:szCs w:val="28"/>
          <w:shd w:val="clear" w:color="auto" w:fill="FFFFFF"/>
          <w:lang w:eastAsia="ru-RU"/>
        </w:rPr>
        <w:t>В соответствии со статьей 3 Закона Кировской области от 08.07.2008 №257-ЗО «О гарантиях и осуществления полномочий депутатов, члена выборного органа местного самоуправления, выборного должностного лица местного самоуправления в Кировской области», статьей 22 Закона Кировской области от 08.10.2007 №171-ЗО «О муниципальной службе в Кировской области»,  Постановлением Правительства Кировской области от 12.04.2011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с изменениями и дополнениями, Кстининская сельская Дума РЕШИЛА:</w:t>
      </w:r>
    </w:p>
    <w:p w:rsidR="00310B8C" w:rsidRDefault="00310B8C" w:rsidP="00310B8C">
      <w:pPr>
        <w:pStyle w:val="a3"/>
        <w:numPr>
          <w:ilvl w:val="0"/>
          <w:numId w:val="7"/>
        </w:numPr>
        <w:spacing w:after="0" w:line="360" w:lineRule="auto"/>
        <w:ind w:left="0" w:firstLine="540"/>
        <w:jc w:val="both"/>
        <w:rPr>
          <w:rFonts w:ascii="Times New Roman" w:eastAsia="Times New Roman" w:hAnsi="Times New Roman"/>
          <w:spacing w:val="2"/>
          <w:sz w:val="28"/>
          <w:szCs w:val="28"/>
          <w:shd w:val="clear" w:color="auto" w:fill="FFFFFF"/>
          <w:lang w:eastAsia="ru-RU"/>
        </w:rPr>
      </w:pPr>
      <w:r w:rsidRPr="00310B8C">
        <w:rPr>
          <w:rFonts w:ascii="Times New Roman" w:eastAsia="Times New Roman" w:hAnsi="Times New Roman"/>
          <w:spacing w:val="2"/>
          <w:sz w:val="28"/>
          <w:szCs w:val="28"/>
          <w:shd w:val="clear" w:color="auto" w:fill="FFFFFF"/>
          <w:lang w:eastAsia="ru-RU"/>
        </w:rPr>
        <w:t>Утвердить Положение об оплате труда работников, занимающих должности, не отнесенные к должностям муниципальной службы органов местного самоуправления муниципального образования Кстининское сельское поселение Кирово- Чепецкого района Кировской области.</w:t>
      </w:r>
    </w:p>
    <w:p w:rsidR="00310B8C" w:rsidRPr="00310B8C" w:rsidRDefault="00310B8C" w:rsidP="00310B8C">
      <w:pPr>
        <w:pStyle w:val="a3"/>
        <w:numPr>
          <w:ilvl w:val="0"/>
          <w:numId w:val="7"/>
        </w:numPr>
        <w:spacing w:after="0" w:line="360" w:lineRule="auto"/>
        <w:ind w:left="0" w:firstLine="540"/>
        <w:jc w:val="both"/>
        <w:rPr>
          <w:rFonts w:ascii="Times New Roman" w:eastAsia="Times New Roman" w:hAnsi="Times New Roman"/>
          <w:spacing w:val="2"/>
          <w:sz w:val="28"/>
          <w:szCs w:val="28"/>
          <w:shd w:val="clear" w:color="auto" w:fill="FFFFFF"/>
          <w:lang w:eastAsia="ru-RU"/>
        </w:rPr>
      </w:pPr>
      <w:r w:rsidRPr="00310B8C">
        <w:rPr>
          <w:rFonts w:ascii="Times New Roman" w:eastAsia="Times New Roman" w:hAnsi="Times New Roman"/>
          <w:spacing w:val="2"/>
          <w:sz w:val="28"/>
          <w:szCs w:val="28"/>
          <w:shd w:val="clear" w:color="auto" w:fill="FFFFFF"/>
          <w:lang w:eastAsia="ru-RU"/>
        </w:rPr>
        <w:lastRenderedPageBreak/>
        <w:t>Решение вступает в силу с момента официального опубликования (обнародования) в Информационном бюллетене Кстининского сельского поселения Кирово- Чепецкого района Кировской области.</w:t>
      </w:r>
    </w:p>
    <w:p w:rsidR="00310B8C" w:rsidRDefault="00310B8C" w:rsidP="00310B8C">
      <w:pPr>
        <w:pStyle w:val="a3"/>
        <w:numPr>
          <w:ilvl w:val="0"/>
          <w:numId w:val="7"/>
        </w:numPr>
        <w:spacing w:after="720" w:line="360" w:lineRule="auto"/>
        <w:jc w:val="both"/>
        <w:rPr>
          <w:rFonts w:ascii="Times New Roman" w:eastAsia="Times New Roman" w:hAnsi="Times New Roman"/>
          <w:spacing w:val="2"/>
          <w:sz w:val="28"/>
          <w:szCs w:val="28"/>
          <w:shd w:val="clear" w:color="auto" w:fill="FFFFFF"/>
          <w:lang w:eastAsia="ru-RU"/>
        </w:rPr>
      </w:pPr>
      <w:r w:rsidRPr="00310B8C">
        <w:rPr>
          <w:rFonts w:ascii="Times New Roman" w:eastAsia="Times New Roman" w:hAnsi="Times New Roman"/>
          <w:spacing w:val="2"/>
          <w:sz w:val="28"/>
          <w:szCs w:val="28"/>
          <w:shd w:val="clear" w:color="auto" w:fill="FFFFFF"/>
          <w:lang w:eastAsia="ru-RU"/>
        </w:rPr>
        <w:t xml:space="preserve">Распространяется на правоотношения возникшие с 01.09.2021 года. </w:t>
      </w:r>
    </w:p>
    <w:p w:rsidR="00310B8C" w:rsidRDefault="00310B8C" w:rsidP="00310B8C">
      <w:pPr>
        <w:pStyle w:val="a3"/>
        <w:spacing w:after="720" w:line="360" w:lineRule="auto"/>
        <w:ind w:left="900"/>
        <w:jc w:val="both"/>
        <w:rPr>
          <w:rFonts w:ascii="Times New Roman" w:eastAsia="Times New Roman" w:hAnsi="Times New Roman"/>
          <w:spacing w:val="2"/>
          <w:sz w:val="28"/>
          <w:szCs w:val="28"/>
          <w:shd w:val="clear" w:color="auto" w:fill="FFFFFF"/>
          <w:lang w:eastAsia="ru-RU"/>
        </w:rPr>
      </w:pPr>
    </w:p>
    <w:p w:rsidR="00310B8C" w:rsidRPr="00310B8C" w:rsidRDefault="00310B8C" w:rsidP="00310B8C">
      <w:pPr>
        <w:pStyle w:val="a3"/>
        <w:spacing w:after="720" w:line="360" w:lineRule="auto"/>
        <w:ind w:left="900"/>
        <w:jc w:val="both"/>
        <w:rPr>
          <w:rFonts w:ascii="Times New Roman" w:eastAsia="Times New Roman" w:hAnsi="Times New Roman"/>
          <w:spacing w:val="2"/>
          <w:sz w:val="28"/>
          <w:szCs w:val="28"/>
          <w:shd w:val="clear" w:color="auto" w:fill="FFFFFF"/>
          <w:lang w:eastAsia="ru-RU"/>
        </w:rPr>
      </w:pPr>
    </w:p>
    <w:p w:rsidR="00310B8C" w:rsidRPr="00310B8C" w:rsidRDefault="00310B8C" w:rsidP="00310B8C">
      <w:pPr>
        <w:pStyle w:val="a3"/>
        <w:spacing w:before="720" w:after="0" w:line="360" w:lineRule="auto"/>
        <w:ind w:left="540"/>
        <w:jc w:val="both"/>
        <w:rPr>
          <w:rFonts w:ascii="Times New Roman" w:eastAsia="Times New Roman" w:hAnsi="Times New Roman"/>
          <w:spacing w:val="2"/>
          <w:sz w:val="28"/>
          <w:szCs w:val="28"/>
          <w:shd w:val="clear" w:color="auto" w:fill="FFFFFF"/>
          <w:lang w:eastAsia="ru-RU"/>
        </w:rPr>
      </w:pPr>
      <w:r w:rsidRPr="00310B8C">
        <w:rPr>
          <w:rFonts w:ascii="Times New Roman" w:hAnsi="Times New Roman"/>
          <w:sz w:val="28"/>
          <w:szCs w:val="28"/>
        </w:rPr>
        <w:t xml:space="preserve">Глава Кстининского  сельского поселения          </w:t>
      </w:r>
      <w:r w:rsidRPr="00310B8C">
        <w:rPr>
          <w:rFonts w:ascii="Times New Roman" w:hAnsi="Times New Roman"/>
          <w:sz w:val="28"/>
          <w:szCs w:val="28"/>
        </w:rPr>
        <w:tab/>
      </w:r>
      <w:r w:rsidRPr="00310B8C">
        <w:rPr>
          <w:rFonts w:ascii="Times New Roman" w:hAnsi="Times New Roman"/>
          <w:sz w:val="28"/>
          <w:szCs w:val="28"/>
        </w:rPr>
        <w:tab/>
        <w:t xml:space="preserve">        К.Э.Воробьев</w:t>
      </w:r>
    </w:p>
    <w:p w:rsidR="00310B8C" w:rsidRPr="00310B8C" w:rsidRDefault="00310B8C" w:rsidP="00310B8C">
      <w:pPr>
        <w:pStyle w:val="a3"/>
        <w:spacing w:after="0" w:line="360" w:lineRule="auto"/>
        <w:ind w:left="900"/>
        <w:jc w:val="both"/>
        <w:rPr>
          <w:rFonts w:ascii="Times New Roman" w:eastAsia="Times New Roman" w:hAnsi="Times New Roman"/>
          <w:spacing w:val="2"/>
          <w:sz w:val="28"/>
          <w:szCs w:val="28"/>
          <w:shd w:val="clear" w:color="auto" w:fill="FFFFFF"/>
          <w:lang w:eastAsia="ru-RU"/>
        </w:rPr>
      </w:pPr>
    </w:p>
    <w:p w:rsidR="00310B8C" w:rsidRDefault="00310B8C">
      <w:pPr>
        <w:rPr>
          <w:rFonts w:ascii="Times New Roman" w:eastAsia="Times New Roman" w:hAnsi="Times New Roman"/>
          <w:spacing w:val="2"/>
          <w:sz w:val="28"/>
          <w:szCs w:val="28"/>
          <w:shd w:val="clear" w:color="auto" w:fill="FFFFFF"/>
          <w:lang w:eastAsia="ru-RU"/>
        </w:rPr>
      </w:pPr>
      <w:r>
        <w:rPr>
          <w:rFonts w:ascii="Times New Roman" w:eastAsia="Times New Roman" w:hAnsi="Times New Roman"/>
          <w:spacing w:val="2"/>
          <w:sz w:val="28"/>
          <w:szCs w:val="28"/>
          <w:shd w:val="clear" w:color="auto" w:fill="FFFFFF"/>
          <w:lang w:eastAsia="ru-RU"/>
        </w:rPr>
        <w:br w:type="page"/>
      </w:r>
    </w:p>
    <w:tbl>
      <w:tblPr>
        <w:tblW w:w="9571" w:type="dxa"/>
        <w:tblLayout w:type="fixed"/>
        <w:tblLook w:val="04A0" w:firstRow="1" w:lastRow="0" w:firstColumn="1" w:lastColumn="0" w:noHBand="0" w:noVBand="1"/>
      </w:tblPr>
      <w:tblGrid>
        <w:gridCol w:w="5920"/>
        <w:gridCol w:w="3651"/>
      </w:tblGrid>
      <w:tr w:rsidR="001375BD" w:rsidRPr="00A12D06" w:rsidTr="0048691B">
        <w:tc>
          <w:tcPr>
            <w:tcW w:w="5920" w:type="dxa"/>
            <w:shd w:val="clear" w:color="auto" w:fill="auto"/>
          </w:tcPr>
          <w:p w:rsidR="001375BD" w:rsidRPr="00A12D06" w:rsidRDefault="001375BD" w:rsidP="0048691B">
            <w:pPr>
              <w:widowControl w:val="0"/>
              <w:autoSpaceDE w:val="0"/>
              <w:autoSpaceDN w:val="0"/>
              <w:adjustRightInd w:val="0"/>
              <w:spacing w:after="0" w:line="240" w:lineRule="auto"/>
              <w:jc w:val="right"/>
              <w:rPr>
                <w:rFonts w:ascii="Times New Roman" w:hAnsi="Times New Roman"/>
                <w:sz w:val="24"/>
                <w:szCs w:val="24"/>
              </w:rPr>
            </w:pPr>
          </w:p>
          <w:p w:rsidR="001375BD" w:rsidRPr="00A12D06" w:rsidRDefault="001375BD" w:rsidP="0048691B">
            <w:pPr>
              <w:widowControl w:val="0"/>
              <w:autoSpaceDE w:val="0"/>
              <w:autoSpaceDN w:val="0"/>
              <w:adjustRightInd w:val="0"/>
              <w:spacing w:after="0" w:line="240" w:lineRule="auto"/>
              <w:jc w:val="right"/>
              <w:rPr>
                <w:rFonts w:ascii="Times New Roman" w:hAnsi="Times New Roman"/>
                <w:sz w:val="24"/>
                <w:szCs w:val="24"/>
              </w:rPr>
            </w:pPr>
          </w:p>
        </w:tc>
        <w:tc>
          <w:tcPr>
            <w:tcW w:w="3651" w:type="dxa"/>
            <w:shd w:val="clear" w:color="auto" w:fill="auto"/>
          </w:tcPr>
          <w:p w:rsidR="001375BD" w:rsidRPr="00A12D06" w:rsidRDefault="001375BD" w:rsidP="0048691B">
            <w:pPr>
              <w:widowControl w:val="0"/>
              <w:autoSpaceDE w:val="0"/>
              <w:autoSpaceDN w:val="0"/>
              <w:adjustRightInd w:val="0"/>
              <w:spacing w:after="0" w:line="240" w:lineRule="auto"/>
              <w:outlineLvl w:val="0"/>
              <w:rPr>
                <w:rFonts w:ascii="Times New Roman" w:hAnsi="Times New Roman"/>
                <w:sz w:val="24"/>
                <w:szCs w:val="24"/>
              </w:rPr>
            </w:pPr>
            <w:r w:rsidRPr="00A12D06">
              <w:rPr>
                <w:rFonts w:ascii="Times New Roman" w:hAnsi="Times New Roman"/>
                <w:sz w:val="24"/>
                <w:szCs w:val="24"/>
              </w:rPr>
              <w:t>УТВЕРЖДЕНО</w:t>
            </w:r>
          </w:p>
          <w:p w:rsidR="001375BD" w:rsidRPr="00A12D06" w:rsidRDefault="001375BD" w:rsidP="0048691B">
            <w:pPr>
              <w:widowControl w:val="0"/>
              <w:autoSpaceDE w:val="0"/>
              <w:autoSpaceDN w:val="0"/>
              <w:adjustRightInd w:val="0"/>
              <w:spacing w:after="0" w:line="240" w:lineRule="auto"/>
              <w:rPr>
                <w:rFonts w:ascii="Times New Roman" w:hAnsi="Times New Roman"/>
                <w:sz w:val="24"/>
                <w:szCs w:val="24"/>
              </w:rPr>
            </w:pPr>
            <w:r w:rsidRPr="00A12D06">
              <w:rPr>
                <w:rFonts w:ascii="Times New Roman" w:hAnsi="Times New Roman"/>
                <w:sz w:val="24"/>
                <w:szCs w:val="24"/>
              </w:rPr>
              <w:t xml:space="preserve">решением Кстининской </w:t>
            </w:r>
          </w:p>
          <w:p w:rsidR="001375BD" w:rsidRPr="00A12D06" w:rsidRDefault="001375BD" w:rsidP="0048691B">
            <w:pPr>
              <w:widowControl w:val="0"/>
              <w:autoSpaceDE w:val="0"/>
              <w:autoSpaceDN w:val="0"/>
              <w:adjustRightInd w:val="0"/>
              <w:spacing w:after="0" w:line="240" w:lineRule="auto"/>
              <w:rPr>
                <w:rFonts w:ascii="Times New Roman" w:hAnsi="Times New Roman"/>
                <w:sz w:val="24"/>
                <w:szCs w:val="24"/>
              </w:rPr>
            </w:pPr>
            <w:r w:rsidRPr="00A12D06">
              <w:rPr>
                <w:rFonts w:ascii="Times New Roman" w:hAnsi="Times New Roman"/>
                <w:sz w:val="24"/>
                <w:szCs w:val="24"/>
              </w:rPr>
              <w:t>сельской Думы</w:t>
            </w:r>
          </w:p>
          <w:p w:rsidR="001375BD" w:rsidRPr="00A12D06" w:rsidRDefault="001375BD" w:rsidP="0048691B">
            <w:pPr>
              <w:widowControl w:val="0"/>
              <w:autoSpaceDE w:val="0"/>
              <w:autoSpaceDN w:val="0"/>
              <w:adjustRightInd w:val="0"/>
              <w:spacing w:after="0" w:line="240" w:lineRule="auto"/>
              <w:rPr>
                <w:rFonts w:ascii="Times New Roman" w:hAnsi="Times New Roman"/>
                <w:sz w:val="24"/>
                <w:szCs w:val="24"/>
              </w:rPr>
            </w:pPr>
            <w:r w:rsidRPr="00A12D06">
              <w:rPr>
                <w:rFonts w:ascii="Times New Roman" w:hAnsi="Times New Roman"/>
                <w:sz w:val="24"/>
                <w:szCs w:val="24"/>
              </w:rPr>
              <w:t>Кирово-Чепецкого района</w:t>
            </w:r>
          </w:p>
          <w:p w:rsidR="001375BD" w:rsidRPr="00A12D06" w:rsidRDefault="001375BD" w:rsidP="0048691B">
            <w:pPr>
              <w:widowControl w:val="0"/>
              <w:autoSpaceDE w:val="0"/>
              <w:autoSpaceDN w:val="0"/>
              <w:adjustRightInd w:val="0"/>
              <w:spacing w:after="0" w:line="240" w:lineRule="auto"/>
              <w:rPr>
                <w:rFonts w:ascii="Times New Roman" w:hAnsi="Times New Roman"/>
                <w:sz w:val="24"/>
                <w:szCs w:val="24"/>
              </w:rPr>
            </w:pPr>
            <w:r w:rsidRPr="00A12D06">
              <w:rPr>
                <w:rFonts w:ascii="Times New Roman" w:hAnsi="Times New Roman"/>
                <w:sz w:val="24"/>
                <w:szCs w:val="24"/>
              </w:rPr>
              <w:t>Кировской области</w:t>
            </w:r>
          </w:p>
          <w:p w:rsidR="001375BD" w:rsidRDefault="002C124F" w:rsidP="004869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17.09.2021</w:t>
            </w:r>
            <w:r w:rsidR="001375BD" w:rsidRPr="00A12D06">
              <w:rPr>
                <w:rFonts w:ascii="Times New Roman" w:hAnsi="Times New Roman"/>
                <w:sz w:val="24"/>
                <w:szCs w:val="24"/>
              </w:rPr>
              <w:t xml:space="preserve"> № </w:t>
            </w:r>
            <w:r>
              <w:rPr>
                <w:rFonts w:ascii="Times New Roman" w:hAnsi="Times New Roman"/>
                <w:sz w:val="24"/>
                <w:szCs w:val="24"/>
              </w:rPr>
              <w:t>39/191</w:t>
            </w:r>
          </w:p>
          <w:p w:rsidR="001375BD" w:rsidRPr="00A12D06" w:rsidRDefault="001375BD" w:rsidP="001375BD">
            <w:pPr>
              <w:widowControl w:val="0"/>
              <w:autoSpaceDE w:val="0"/>
              <w:autoSpaceDN w:val="0"/>
              <w:adjustRightInd w:val="0"/>
              <w:spacing w:after="0" w:line="240" w:lineRule="auto"/>
              <w:rPr>
                <w:rFonts w:ascii="Times New Roman" w:hAnsi="Times New Roman"/>
                <w:sz w:val="24"/>
                <w:szCs w:val="24"/>
              </w:rPr>
            </w:pPr>
          </w:p>
        </w:tc>
      </w:tr>
    </w:tbl>
    <w:p w:rsidR="00660D41" w:rsidRDefault="00660D41"/>
    <w:p w:rsidR="001375BD" w:rsidRDefault="001375BD"/>
    <w:p w:rsidR="001375BD" w:rsidRPr="004F2240" w:rsidRDefault="001375BD" w:rsidP="001375BD">
      <w:pPr>
        <w:spacing w:after="0" w:line="240" w:lineRule="auto"/>
        <w:jc w:val="center"/>
        <w:rPr>
          <w:rFonts w:ascii="Times New Roman" w:hAnsi="Times New Roman"/>
          <w:b/>
          <w:sz w:val="28"/>
          <w:szCs w:val="28"/>
        </w:rPr>
      </w:pPr>
      <w:r w:rsidRPr="004F2240">
        <w:rPr>
          <w:rFonts w:ascii="Times New Roman" w:hAnsi="Times New Roman"/>
          <w:b/>
          <w:sz w:val="28"/>
          <w:szCs w:val="28"/>
        </w:rPr>
        <w:t>ПОЛОЖЕНИЕ</w:t>
      </w:r>
    </w:p>
    <w:p w:rsidR="002C124F" w:rsidRDefault="00310B8C" w:rsidP="001375BD">
      <w:pPr>
        <w:spacing w:after="0" w:line="240" w:lineRule="auto"/>
        <w:jc w:val="center"/>
        <w:rPr>
          <w:rFonts w:ascii="Times New Roman" w:hAnsi="Times New Roman"/>
          <w:b/>
          <w:sz w:val="28"/>
          <w:szCs w:val="28"/>
        </w:rPr>
      </w:pPr>
      <w:r>
        <w:rPr>
          <w:rFonts w:ascii="Times New Roman" w:hAnsi="Times New Roman"/>
          <w:b/>
          <w:sz w:val="28"/>
          <w:szCs w:val="28"/>
        </w:rPr>
        <w:t>о</w:t>
      </w:r>
      <w:r w:rsidR="002C124F">
        <w:rPr>
          <w:rFonts w:ascii="Times New Roman" w:hAnsi="Times New Roman"/>
          <w:b/>
          <w:sz w:val="28"/>
          <w:szCs w:val="28"/>
        </w:rPr>
        <w:t xml:space="preserve">б оплате </w:t>
      </w:r>
      <w:r w:rsidR="001375BD" w:rsidRPr="004F2240">
        <w:rPr>
          <w:rFonts w:ascii="Times New Roman" w:hAnsi="Times New Roman"/>
          <w:b/>
          <w:sz w:val="28"/>
          <w:szCs w:val="28"/>
        </w:rPr>
        <w:t>труда работников, за</w:t>
      </w:r>
      <w:r w:rsidR="002C124F">
        <w:rPr>
          <w:rFonts w:ascii="Times New Roman" w:hAnsi="Times New Roman"/>
          <w:b/>
          <w:sz w:val="28"/>
          <w:szCs w:val="28"/>
        </w:rPr>
        <w:t>нимающих</w:t>
      </w:r>
      <w:r w:rsidR="001375BD" w:rsidRPr="004F2240">
        <w:rPr>
          <w:rFonts w:ascii="Times New Roman" w:hAnsi="Times New Roman"/>
          <w:b/>
          <w:sz w:val="28"/>
          <w:szCs w:val="28"/>
        </w:rPr>
        <w:t xml:space="preserve"> должности, </w:t>
      </w:r>
    </w:p>
    <w:p w:rsidR="002C124F" w:rsidRDefault="001375BD" w:rsidP="001375BD">
      <w:pPr>
        <w:spacing w:after="0" w:line="240" w:lineRule="auto"/>
        <w:jc w:val="center"/>
        <w:rPr>
          <w:rFonts w:ascii="Times New Roman" w:hAnsi="Times New Roman"/>
          <w:b/>
          <w:sz w:val="28"/>
          <w:szCs w:val="28"/>
        </w:rPr>
      </w:pPr>
      <w:r w:rsidRPr="004F2240">
        <w:rPr>
          <w:rFonts w:ascii="Times New Roman" w:hAnsi="Times New Roman"/>
          <w:b/>
          <w:sz w:val="28"/>
          <w:szCs w:val="28"/>
        </w:rPr>
        <w:t xml:space="preserve">не отнесенные к должностям муниципальной службы </w:t>
      </w:r>
    </w:p>
    <w:p w:rsidR="004F2240" w:rsidRDefault="001375BD" w:rsidP="001375BD">
      <w:pPr>
        <w:spacing w:after="0" w:line="240" w:lineRule="auto"/>
        <w:jc w:val="center"/>
        <w:rPr>
          <w:rFonts w:ascii="Times New Roman" w:hAnsi="Times New Roman"/>
          <w:b/>
          <w:sz w:val="28"/>
          <w:szCs w:val="28"/>
        </w:rPr>
      </w:pPr>
      <w:r w:rsidRPr="004F2240">
        <w:rPr>
          <w:rFonts w:ascii="Times New Roman" w:hAnsi="Times New Roman"/>
          <w:b/>
          <w:sz w:val="28"/>
          <w:szCs w:val="28"/>
        </w:rPr>
        <w:t>органов местного самоуправления муниципального образования Кстининское сельское поселение Кирово- Чепецкого района</w:t>
      </w:r>
    </w:p>
    <w:p w:rsidR="001375BD" w:rsidRDefault="001375BD" w:rsidP="001375BD">
      <w:pPr>
        <w:spacing w:after="0" w:line="240" w:lineRule="auto"/>
        <w:jc w:val="center"/>
        <w:rPr>
          <w:rFonts w:ascii="Times New Roman" w:hAnsi="Times New Roman"/>
          <w:b/>
          <w:sz w:val="28"/>
          <w:szCs w:val="28"/>
        </w:rPr>
      </w:pPr>
      <w:r w:rsidRPr="004F2240">
        <w:rPr>
          <w:rFonts w:ascii="Times New Roman" w:hAnsi="Times New Roman"/>
          <w:b/>
          <w:sz w:val="28"/>
          <w:szCs w:val="28"/>
        </w:rPr>
        <w:t xml:space="preserve"> Кировской области</w:t>
      </w:r>
    </w:p>
    <w:p w:rsidR="004F2240" w:rsidRDefault="004F2240" w:rsidP="001375BD">
      <w:pPr>
        <w:spacing w:after="0" w:line="240" w:lineRule="auto"/>
        <w:jc w:val="center"/>
        <w:rPr>
          <w:rFonts w:ascii="Times New Roman" w:hAnsi="Times New Roman"/>
          <w:b/>
          <w:sz w:val="28"/>
          <w:szCs w:val="28"/>
        </w:rPr>
      </w:pPr>
    </w:p>
    <w:p w:rsidR="004F2240" w:rsidRDefault="004F2240" w:rsidP="00BA742F">
      <w:pPr>
        <w:pStyle w:val="a3"/>
        <w:numPr>
          <w:ilvl w:val="0"/>
          <w:numId w:val="1"/>
        </w:numPr>
        <w:spacing w:after="0" w:line="360" w:lineRule="auto"/>
        <w:ind w:left="0" w:firstLine="426"/>
        <w:rPr>
          <w:rFonts w:ascii="Times New Roman" w:hAnsi="Times New Roman"/>
          <w:b/>
          <w:sz w:val="28"/>
          <w:szCs w:val="28"/>
        </w:rPr>
      </w:pPr>
      <w:r>
        <w:rPr>
          <w:rFonts w:ascii="Times New Roman" w:hAnsi="Times New Roman"/>
          <w:b/>
          <w:sz w:val="28"/>
          <w:szCs w:val="28"/>
        </w:rPr>
        <w:t>Общие положения</w:t>
      </w:r>
    </w:p>
    <w:p w:rsidR="00DF06A2" w:rsidRDefault="004F2240" w:rsidP="00BA742F">
      <w:pPr>
        <w:pStyle w:val="a3"/>
        <w:numPr>
          <w:ilvl w:val="1"/>
          <w:numId w:val="1"/>
        </w:numPr>
        <w:spacing w:after="0" w:line="360" w:lineRule="auto"/>
        <w:ind w:left="0" w:firstLine="360"/>
        <w:jc w:val="both"/>
        <w:rPr>
          <w:rFonts w:ascii="Times New Roman" w:hAnsi="Times New Roman"/>
          <w:sz w:val="28"/>
          <w:szCs w:val="28"/>
        </w:rPr>
      </w:pPr>
      <w:r w:rsidRPr="00DF06A2">
        <w:rPr>
          <w:rFonts w:ascii="Times New Roman" w:hAnsi="Times New Roman"/>
          <w:sz w:val="28"/>
          <w:szCs w:val="28"/>
        </w:rPr>
        <w:t xml:space="preserve">Положение О размерах и условиях оплаты труда работников, </w:t>
      </w:r>
      <w:r w:rsidR="005706B6">
        <w:rPr>
          <w:rFonts w:ascii="Times New Roman" w:hAnsi="Times New Roman"/>
          <w:sz w:val="28"/>
          <w:szCs w:val="28"/>
        </w:rPr>
        <w:t>занимающих</w:t>
      </w:r>
      <w:r w:rsidRPr="00DF06A2">
        <w:rPr>
          <w:rFonts w:ascii="Times New Roman" w:hAnsi="Times New Roman"/>
          <w:sz w:val="28"/>
          <w:szCs w:val="28"/>
        </w:rPr>
        <w:t xml:space="preserve"> должности, не отнесенные к должностям муниципальной службы органов местного самоуправления муниципального образования Кстининское сельское поселение Кирово- Чепецкого района Кировской области (далее по тексту- Положение)</w:t>
      </w:r>
      <w:r w:rsidR="00DF06A2" w:rsidRPr="00DF06A2">
        <w:rPr>
          <w:rFonts w:ascii="Times New Roman" w:hAnsi="Times New Roman"/>
          <w:sz w:val="28"/>
          <w:szCs w:val="28"/>
        </w:rPr>
        <w:t xml:space="preserve"> устанавливает размеры должностных окладов, а так же размеры ежемесячных и иных дополнительных выплат и порядок их осуществления работникам, </w:t>
      </w:r>
      <w:r w:rsidR="005706B6">
        <w:rPr>
          <w:rFonts w:ascii="Times New Roman" w:hAnsi="Times New Roman"/>
          <w:sz w:val="28"/>
          <w:szCs w:val="28"/>
        </w:rPr>
        <w:t>занимающим</w:t>
      </w:r>
      <w:r w:rsidR="00DF06A2" w:rsidRPr="00DF06A2">
        <w:rPr>
          <w:rFonts w:ascii="Times New Roman" w:hAnsi="Times New Roman"/>
          <w:sz w:val="28"/>
          <w:szCs w:val="28"/>
        </w:rPr>
        <w:t xml:space="preserve"> должности, не отнесенные к должностям муниципальной службы.</w:t>
      </w:r>
    </w:p>
    <w:p w:rsidR="00DF06A2" w:rsidRDefault="00DF06A2" w:rsidP="00BA742F">
      <w:pPr>
        <w:pStyle w:val="a3"/>
        <w:numPr>
          <w:ilvl w:val="1"/>
          <w:numId w:val="1"/>
        </w:numPr>
        <w:spacing w:after="0" w:line="360" w:lineRule="auto"/>
        <w:ind w:left="0" w:firstLine="360"/>
        <w:jc w:val="both"/>
        <w:rPr>
          <w:rFonts w:ascii="Times New Roman" w:hAnsi="Times New Roman"/>
          <w:sz w:val="28"/>
          <w:szCs w:val="28"/>
        </w:rPr>
      </w:pPr>
      <w:r>
        <w:rPr>
          <w:rFonts w:ascii="Times New Roman" w:hAnsi="Times New Roman"/>
          <w:sz w:val="28"/>
          <w:szCs w:val="28"/>
        </w:rPr>
        <w:t xml:space="preserve">Настоящее Положение направлено на обеспечение гарантий и упорядочение оплаты труда, стимулирования успешного и добросовестного исполнения работников, </w:t>
      </w:r>
      <w:r w:rsidR="005706B6">
        <w:rPr>
          <w:rFonts w:ascii="Times New Roman" w:hAnsi="Times New Roman"/>
          <w:sz w:val="28"/>
          <w:szCs w:val="28"/>
        </w:rPr>
        <w:t>занимающих</w:t>
      </w:r>
      <w:r>
        <w:rPr>
          <w:rFonts w:ascii="Times New Roman" w:hAnsi="Times New Roman"/>
          <w:sz w:val="28"/>
          <w:szCs w:val="28"/>
        </w:rPr>
        <w:t xml:space="preserve"> должности, не отнесенные к должностям муниципальной службы, своих должностных обязанностей, повышение исполнительской дисциплины.</w:t>
      </w:r>
    </w:p>
    <w:p w:rsidR="00DF06A2" w:rsidRDefault="00DF06A2" w:rsidP="00BA742F">
      <w:pPr>
        <w:pStyle w:val="a3"/>
        <w:numPr>
          <w:ilvl w:val="1"/>
          <w:numId w:val="1"/>
        </w:numPr>
        <w:spacing w:after="0" w:line="360" w:lineRule="auto"/>
        <w:ind w:left="0" w:firstLine="360"/>
        <w:jc w:val="both"/>
        <w:rPr>
          <w:rFonts w:ascii="Times New Roman" w:hAnsi="Times New Roman"/>
          <w:sz w:val="28"/>
          <w:szCs w:val="28"/>
        </w:rPr>
      </w:pPr>
      <w:r>
        <w:rPr>
          <w:rFonts w:ascii="Times New Roman" w:hAnsi="Times New Roman"/>
          <w:sz w:val="28"/>
          <w:szCs w:val="28"/>
        </w:rPr>
        <w:t>Оплата труда работников, занимающих должности, не отнесенные к должностям муниципальной службы, устанавливаемая в соответствии с настоящим Положением, осуществляется за счет средств бюджета муниципального образования Кстининское сельское поселение Кирово- Чепецкого района Кир</w:t>
      </w:r>
      <w:r w:rsidR="006A539C">
        <w:rPr>
          <w:rFonts w:ascii="Times New Roman" w:hAnsi="Times New Roman"/>
          <w:sz w:val="28"/>
          <w:szCs w:val="28"/>
        </w:rPr>
        <w:t>о</w:t>
      </w:r>
      <w:r>
        <w:rPr>
          <w:rFonts w:ascii="Times New Roman" w:hAnsi="Times New Roman"/>
          <w:sz w:val="28"/>
          <w:szCs w:val="28"/>
        </w:rPr>
        <w:t>в</w:t>
      </w:r>
      <w:r w:rsidR="006A539C">
        <w:rPr>
          <w:rFonts w:ascii="Times New Roman" w:hAnsi="Times New Roman"/>
          <w:sz w:val="28"/>
          <w:szCs w:val="28"/>
        </w:rPr>
        <w:t>с</w:t>
      </w:r>
      <w:r>
        <w:rPr>
          <w:rFonts w:ascii="Times New Roman" w:hAnsi="Times New Roman"/>
          <w:sz w:val="28"/>
          <w:szCs w:val="28"/>
        </w:rPr>
        <w:t>кой области.</w:t>
      </w:r>
    </w:p>
    <w:p w:rsidR="00DF06A2" w:rsidRDefault="006A539C" w:rsidP="00BA742F">
      <w:pPr>
        <w:pStyle w:val="a3"/>
        <w:numPr>
          <w:ilvl w:val="1"/>
          <w:numId w:val="1"/>
        </w:numPr>
        <w:spacing w:after="0" w:line="360" w:lineRule="auto"/>
        <w:ind w:left="0" w:firstLine="360"/>
        <w:jc w:val="both"/>
        <w:rPr>
          <w:rFonts w:ascii="Times New Roman" w:hAnsi="Times New Roman"/>
          <w:sz w:val="28"/>
          <w:szCs w:val="28"/>
        </w:rPr>
      </w:pPr>
      <w:r>
        <w:rPr>
          <w:rFonts w:ascii="Times New Roman" w:hAnsi="Times New Roman"/>
          <w:sz w:val="28"/>
          <w:szCs w:val="28"/>
        </w:rPr>
        <w:lastRenderedPageBreak/>
        <w:t xml:space="preserve">Изменение размеров и условий оплаты труда работников, </w:t>
      </w:r>
      <w:r w:rsidR="005706B6">
        <w:rPr>
          <w:rFonts w:ascii="Times New Roman" w:hAnsi="Times New Roman"/>
          <w:sz w:val="28"/>
          <w:szCs w:val="28"/>
        </w:rPr>
        <w:t>занимающим</w:t>
      </w:r>
      <w:r>
        <w:rPr>
          <w:rFonts w:ascii="Times New Roman" w:hAnsi="Times New Roman"/>
          <w:sz w:val="28"/>
          <w:szCs w:val="28"/>
        </w:rPr>
        <w:t xml:space="preserve"> должности, не отнесенные к должностям муниципальной службы, осуществляется путем внесения изменений и дополнений в настоящее Положение.</w:t>
      </w:r>
    </w:p>
    <w:p w:rsidR="006A539C" w:rsidRDefault="006A539C" w:rsidP="00BA742F">
      <w:pPr>
        <w:pStyle w:val="a3"/>
        <w:spacing w:after="0" w:line="360" w:lineRule="auto"/>
        <w:ind w:left="0"/>
        <w:jc w:val="both"/>
        <w:rPr>
          <w:rFonts w:ascii="Times New Roman" w:hAnsi="Times New Roman"/>
          <w:sz w:val="28"/>
          <w:szCs w:val="28"/>
        </w:rPr>
      </w:pPr>
    </w:p>
    <w:p w:rsidR="006A539C" w:rsidRPr="002C124F" w:rsidRDefault="006A539C" w:rsidP="002C124F">
      <w:pPr>
        <w:pStyle w:val="a3"/>
        <w:numPr>
          <w:ilvl w:val="0"/>
          <w:numId w:val="5"/>
        </w:numPr>
        <w:spacing w:after="0" w:line="360" w:lineRule="auto"/>
        <w:jc w:val="both"/>
        <w:rPr>
          <w:rFonts w:ascii="Times New Roman" w:hAnsi="Times New Roman"/>
          <w:b/>
          <w:sz w:val="28"/>
          <w:szCs w:val="28"/>
        </w:rPr>
      </w:pPr>
      <w:r w:rsidRPr="002C124F">
        <w:rPr>
          <w:rFonts w:ascii="Times New Roman" w:hAnsi="Times New Roman"/>
          <w:b/>
          <w:sz w:val="28"/>
          <w:szCs w:val="28"/>
        </w:rPr>
        <w:t>Принципы оплаты труда</w:t>
      </w:r>
    </w:p>
    <w:p w:rsidR="006A539C" w:rsidRPr="00BA742F" w:rsidRDefault="006A539C" w:rsidP="002C124F">
      <w:pPr>
        <w:pStyle w:val="a3"/>
        <w:numPr>
          <w:ilvl w:val="1"/>
          <w:numId w:val="5"/>
        </w:numPr>
        <w:spacing w:after="0" w:line="360" w:lineRule="auto"/>
        <w:ind w:left="0" w:firstLine="426"/>
        <w:jc w:val="both"/>
        <w:rPr>
          <w:rFonts w:ascii="Times New Roman" w:hAnsi="Times New Roman"/>
          <w:sz w:val="28"/>
          <w:szCs w:val="28"/>
        </w:rPr>
      </w:pPr>
      <w:r w:rsidRPr="00BA742F">
        <w:rPr>
          <w:rFonts w:ascii="Times New Roman" w:hAnsi="Times New Roman"/>
          <w:sz w:val="28"/>
          <w:szCs w:val="28"/>
        </w:rPr>
        <w:t xml:space="preserve">Оплата труда работников, </w:t>
      </w:r>
      <w:r w:rsidR="005706B6">
        <w:rPr>
          <w:rFonts w:ascii="Times New Roman" w:hAnsi="Times New Roman"/>
          <w:sz w:val="28"/>
          <w:szCs w:val="28"/>
        </w:rPr>
        <w:t>занимающим</w:t>
      </w:r>
      <w:r w:rsidRPr="00BA742F">
        <w:rPr>
          <w:rFonts w:ascii="Times New Roman" w:hAnsi="Times New Roman"/>
          <w:sz w:val="28"/>
          <w:szCs w:val="28"/>
        </w:rPr>
        <w:t xml:space="preserve"> должности, не отнесенные к должностям муниципальной службы, состоит из должностного оклада в соответствии с </w:t>
      </w:r>
      <w:r w:rsidR="005706B6">
        <w:rPr>
          <w:rFonts w:ascii="Times New Roman" w:hAnsi="Times New Roman"/>
          <w:sz w:val="28"/>
          <w:szCs w:val="28"/>
        </w:rPr>
        <w:t>занимаемой</w:t>
      </w:r>
      <w:r w:rsidRPr="00BA742F">
        <w:rPr>
          <w:rFonts w:ascii="Times New Roman" w:hAnsi="Times New Roman"/>
          <w:sz w:val="28"/>
          <w:szCs w:val="28"/>
        </w:rPr>
        <w:t xml:space="preserve"> должностью (далее- должностной оклад), а также ежемесячных и иных</w:t>
      </w:r>
      <w:r w:rsidR="005706B6">
        <w:rPr>
          <w:rFonts w:ascii="Times New Roman" w:hAnsi="Times New Roman"/>
          <w:sz w:val="28"/>
          <w:szCs w:val="28"/>
        </w:rPr>
        <w:t xml:space="preserve"> дополнительных</w:t>
      </w:r>
      <w:r w:rsidRPr="00BA742F">
        <w:rPr>
          <w:rFonts w:ascii="Times New Roman" w:hAnsi="Times New Roman"/>
          <w:sz w:val="28"/>
          <w:szCs w:val="28"/>
        </w:rPr>
        <w:t xml:space="preserve"> выплат.</w:t>
      </w:r>
    </w:p>
    <w:p w:rsidR="006A539C" w:rsidRDefault="003003F7" w:rsidP="00BA742F">
      <w:pPr>
        <w:spacing w:after="0" w:line="360" w:lineRule="auto"/>
        <w:jc w:val="both"/>
        <w:rPr>
          <w:rFonts w:ascii="Times New Roman" w:hAnsi="Times New Roman"/>
          <w:sz w:val="28"/>
          <w:szCs w:val="28"/>
        </w:rPr>
      </w:pPr>
      <w:r>
        <w:rPr>
          <w:rFonts w:ascii="Times New Roman" w:hAnsi="Times New Roman"/>
          <w:sz w:val="28"/>
          <w:szCs w:val="28"/>
        </w:rPr>
        <w:t xml:space="preserve">К </w:t>
      </w:r>
      <w:r w:rsidR="005706B6">
        <w:rPr>
          <w:rFonts w:ascii="Times New Roman" w:hAnsi="Times New Roman"/>
          <w:sz w:val="28"/>
          <w:szCs w:val="28"/>
        </w:rPr>
        <w:t xml:space="preserve">иным дополнительным </w:t>
      </w:r>
      <w:r>
        <w:rPr>
          <w:rFonts w:ascii="Times New Roman" w:hAnsi="Times New Roman"/>
          <w:sz w:val="28"/>
          <w:szCs w:val="28"/>
        </w:rPr>
        <w:t>выплатам относятся:</w:t>
      </w:r>
    </w:p>
    <w:p w:rsidR="003003F7" w:rsidRDefault="003003F7" w:rsidP="00BA742F">
      <w:pPr>
        <w:pStyle w:val="a3"/>
        <w:numPr>
          <w:ilvl w:val="0"/>
          <w:numId w:val="2"/>
        </w:numPr>
        <w:spacing w:after="0" w:line="360" w:lineRule="auto"/>
        <w:ind w:left="0" w:firstLine="360"/>
        <w:jc w:val="both"/>
        <w:rPr>
          <w:rFonts w:ascii="Times New Roman" w:hAnsi="Times New Roman"/>
          <w:sz w:val="28"/>
          <w:szCs w:val="28"/>
        </w:rPr>
      </w:pPr>
      <w:r>
        <w:rPr>
          <w:rFonts w:ascii="Times New Roman" w:hAnsi="Times New Roman"/>
          <w:sz w:val="28"/>
          <w:szCs w:val="28"/>
        </w:rPr>
        <w:t>Ежемесячная надбавка за сложность, напряженность</w:t>
      </w:r>
      <w:r w:rsidR="005706B6">
        <w:rPr>
          <w:rFonts w:ascii="Times New Roman" w:hAnsi="Times New Roman"/>
          <w:sz w:val="28"/>
          <w:szCs w:val="28"/>
        </w:rPr>
        <w:t xml:space="preserve"> и высокие достижения в труде- в размере до 100 процентов должностного оклада;</w:t>
      </w:r>
    </w:p>
    <w:p w:rsidR="00901EB9" w:rsidRDefault="00901EB9" w:rsidP="00BA742F">
      <w:pPr>
        <w:pStyle w:val="a3"/>
        <w:numPr>
          <w:ilvl w:val="0"/>
          <w:numId w:val="2"/>
        </w:numPr>
        <w:spacing w:after="0" w:line="360" w:lineRule="auto"/>
        <w:ind w:left="0" w:firstLine="360"/>
        <w:jc w:val="both"/>
        <w:rPr>
          <w:rFonts w:ascii="Times New Roman" w:hAnsi="Times New Roman"/>
          <w:sz w:val="28"/>
          <w:szCs w:val="28"/>
        </w:rPr>
      </w:pPr>
      <w:r>
        <w:rPr>
          <w:rFonts w:ascii="Times New Roman" w:hAnsi="Times New Roman"/>
          <w:sz w:val="28"/>
          <w:szCs w:val="28"/>
        </w:rPr>
        <w:t xml:space="preserve">Ежемесячная надбавка к должностному окладу за выслугу лет в следующих размерах: </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4618"/>
      </w:tblGrid>
      <w:tr w:rsidR="00901EB9" w:rsidTr="001F6E4D">
        <w:tc>
          <w:tcPr>
            <w:tcW w:w="4593" w:type="dxa"/>
          </w:tcPr>
          <w:p w:rsidR="00901EB9" w:rsidRDefault="00901EB9" w:rsidP="001F6E4D">
            <w:pPr>
              <w:pStyle w:val="a3"/>
              <w:spacing w:line="360" w:lineRule="auto"/>
              <w:ind w:left="0" w:firstLine="360"/>
              <w:jc w:val="both"/>
              <w:rPr>
                <w:rFonts w:ascii="Times New Roman" w:hAnsi="Times New Roman"/>
                <w:sz w:val="28"/>
                <w:szCs w:val="28"/>
              </w:rPr>
            </w:pPr>
          </w:p>
          <w:p w:rsidR="00901EB9" w:rsidRDefault="00901EB9" w:rsidP="001F6E4D">
            <w:pPr>
              <w:pStyle w:val="a3"/>
              <w:spacing w:line="360" w:lineRule="auto"/>
              <w:ind w:left="0" w:firstLine="360"/>
              <w:jc w:val="both"/>
              <w:rPr>
                <w:rFonts w:ascii="Times New Roman" w:hAnsi="Times New Roman"/>
                <w:sz w:val="28"/>
                <w:szCs w:val="28"/>
              </w:rPr>
            </w:pPr>
            <w:r>
              <w:rPr>
                <w:rFonts w:ascii="Times New Roman" w:hAnsi="Times New Roman"/>
                <w:sz w:val="28"/>
                <w:szCs w:val="28"/>
              </w:rPr>
              <w:t>При стаже работы:</w:t>
            </w:r>
          </w:p>
          <w:p w:rsidR="00901EB9" w:rsidRDefault="00901EB9" w:rsidP="001F6E4D">
            <w:pPr>
              <w:pStyle w:val="a3"/>
              <w:spacing w:line="360" w:lineRule="auto"/>
              <w:ind w:left="0"/>
              <w:jc w:val="both"/>
              <w:rPr>
                <w:rFonts w:ascii="Times New Roman" w:hAnsi="Times New Roman"/>
                <w:sz w:val="28"/>
                <w:szCs w:val="28"/>
              </w:rPr>
            </w:pPr>
          </w:p>
        </w:tc>
        <w:tc>
          <w:tcPr>
            <w:tcW w:w="4618" w:type="dxa"/>
          </w:tcPr>
          <w:p w:rsidR="00901EB9" w:rsidRDefault="00901EB9" w:rsidP="001F6E4D">
            <w:pPr>
              <w:pStyle w:val="a3"/>
              <w:spacing w:line="360" w:lineRule="auto"/>
              <w:ind w:left="0"/>
              <w:jc w:val="both"/>
              <w:rPr>
                <w:rFonts w:ascii="Times New Roman" w:hAnsi="Times New Roman"/>
                <w:sz w:val="28"/>
                <w:szCs w:val="28"/>
              </w:rPr>
            </w:pPr>
          </w:p>
          <w:p w:rsidR="00901EB9" w:rsidRDefault="00901EB9" w:rsidP="001F6E4D">
            <w:pPr>
              <w:pStyle w:val="a3"/>
              <w:spacing w:line="360" w:lineRule="auto"/>
              <w:ind w:left="0"/>
              <w:jc w:val="both"/>
              <w:rPr>
                <w:rFonts w:ascii="Times New Roman" w:hAnsi="Times New Roman"/>
                <w:sz w:val="28"/>
                <w:szCs w:val="28"/>
              </w:rPr>
            </w:pPr>
            <w:r>
              <w:rPr>
                <w:rFonts w:ascii="Times New Roman" w:hAnsi="Times New Roman"/>
                <w:sz w:val="28"/>
                <w:szCs w:val="28"/>
              </w:rPr>
              <w:t>в процентах</w:t>
            </w:r>
          </w:p>
        </w:tc>
      </w:tr>
      <w:tr w:rsidR="00901EB9" w:rsidTr="001F6E4D">
        <w:tc>
          <w:tcPr>
            <w:tcW w:w="4593" w:type="dxa"/>
          </w:tcPr>
          <w:p w:rsidR="00901EB9" w:rsidRDefault="00901EB9" w:rsidP="00901EB9">
            <w:pPr>
              <w:pStyle w:val="a3"/>
              <w:spacing w:line="360" w:lineRule="auto"/>
              <w:ind w:left="0"/>
              <w:jc w:val="both"/>
              <w:rPr>
                <w:rFonts w:ascii="Times New Roman" w:hAnsi="Times New Roman"/>
                <w:sz w:val="28"/>
                <w:szCs w:val="28"/>
              </w:rPr>
            </w:pPr>
            <w:r>
              <w:rPr>
                <w:rFonts w:ascii="Times New Roman" w:hAnsi="Times New Roman"/>
                <w:sz w:val="28"/>
                <w:szCs w:val="28"/>
              </w:rPr>
              <w:t>от 3 до 8 лет</w:t>
            </w:r>
          </w:p>
        </w:tc>
        <w:tc>
          <w:tcPr>
            <w:tcW w:w="4618" w:type="dxa"/>
          </w:tcPr>
          <w:p w:rsidR="00901EB9" w:rsidRDefault="00901EB9" w:rsidP="001F6E4D">
            <w:pPr>
              <w:pStyle w:val="a3"/>
              <w:spacing w:line="360" w:lineRule="auto"/>
              <w:ind w:left="0"/>
              <w:jc w:val="both"/>
              <w:rPr>
                <w:rFonts w:ascii="Times New Roman" w:hAnsi="Times New Roman"/>
                <w:sz w:val="28"/>
                <w:szCs w:val="28"/>
              </w:rPr>
            </w:pPr>
            <w:r>
              <w:rPr>
                <w:rFonts w:ascii="Times New Roman" w:hAnsi="Times New Roman"/>
                <w:sz w:val="28"/>
                <w:szCs w:val="28"/>
              </w:rPr>
              <w:t>10</w:t>
            </w:r>
          </w:p>
        </w:tc>
      </w:tr>
      <w:tr w:rsidR="00901EB9" w:rsidTr="001F6E4D">
        <w:tc>
          <w:tcPr>
            <w:tcW w:w="4593" w:type="dxa"/>
          </w:tcPr>
          <w:p w:rsidR="00901EB9" w:rsidRDefault="00901EB9" w:rsidP="00901EB9">
            <w:pPr>
              <w:pStyle w:val="a3"/>
              <w:spacing w:line="360" w:lineRule="auto"/>
              <w:ind w:left="0"/>
              <w:jc w:val="both"/>
              <w:rPr>
                <w:rFonts w:ascii="Times New Roman" w:hAnsi="Times New Roman"/>
                <w:sz w:val="28"/>
                <w:szCs w:val="28"/>
              </w:rPr>
            </w:pPr>
            <w:r>
              <w:rPr>
                <w:rFonts w:ascii="Times New Roman" w:hAnsi="Times New Roman"/>
                <w:sz w:val="28"/>
                <w:szCs w:val="28"/>
              </w:rPr>
              <w:t>от 8 до 13 лет</w:t>
            </w:r>
          </w:p>
        </w:tc>
        <w:tc>
          <w:tcPr>
            <w:tcW w:w="4618" w:type="dxa"/>
          </w:tcPr>
          <w:p w:rsidR="00901EB9" w:rsidRDefault="00901EB9" w:rsidP="001F6E4D">
            <w:pPr>
              <w:pStyle w:val="a3"/>
              <w:spacing w:line="360" w:lineRule="auto"/>
              <w:ind w:left="0"/>
              <w:jc w:val="both"/>
              <w:rPr>
                <w:rFonts w:ascii="Times New Roman" w:hAnsi="Times New Roman"/>
                <w:sz w:val="28"/>
                <w:szCs w:val="28"/>
              </w:rPr>
            </w:pPr>
            <w:r>
              <w:rPr>
                <w:rFonts w:ascii="Times New Roman" w:hAnsi="Times New Roman"/>
                <w:sz w:val="28"/>
                <w:szCs w:val="28"/>
              </w:rPr>
              <w:t>15</w:t>
            </w:r>
          </w:p>
        </w:tc>
      </w:tr>
      <w:tr w:rsidR="00901EB9" w:rsidTr="001F6E4D">
        <w:tc>
          <w:tcPr>
            <w:tcW w:w="4593" w:type="dxa"/>
          </w:tcPr>
          <w:p w:rsidR="00901EB9" w:rsidRDefault="00901EB9" w:rsidP="00901EB9">
            <w:pPr>
              <w:pStyle w:val="a3"/>
              <w:spacing w:line="360" w:lineRule="auto"/>
              <w:ind w:left="0"/>
              <w:jc w:val="both"/>
              <w:rPr>
                <w:rFonts w:ascii="Times New Roman" w:hAnsi="Times New Roman"/>
                <w:sz w:val="28"/>
                <w:szCs w:val="28"/>
              </w:rPr>
            </w:pPr>
            <w:r>
              <w:rPr>
                <w:rFonts w:ascii="Times New Roman" w:hAnsi="Times New Roman"/>
                <w:sz w:val="28"/>
                <w:szCs w:val="28"/>
              </w:rPr>
              <w:t>от 13 до 18 лет</w:t>
            </w:r>
          </w:p>
        </w:tc>
        <w:tc>
          <w:tcPr>
            <w:tcW w:w="4618" w:type="dxa"/>
          </w:tcPr>
          <w:p w:rsidR="00901EB9" w:rsidRDefault="00901EB9" w:rsidP="001F6E4D">
            <w:pPr>
              <w:pStyle w:val="a3"/>
              <w:spacing w:line="360" w:lineRule="auto"/>
              <w:ind w:left="0"/>
              <w:jc w:val="both"/>
              <w:rPr>
                <w:rFonts w:ascii="Times New Roman" w:hAnsi="Times New Roman"/>
                <w:sz w:val="28"/>
                <w:szCs w:val="28"/>
              </w:rPr>
            </w:pPr>
            <w:r>
              <w:rPr>
                <w:rFonts w:ascii="Times New Roman" w:hAnsi="Times New Roman"/>
                <w:sz w:val="28"/>
                <w:szCs w:val="28"/>
              </w:rPr>
              <w:t>20</w:t>
            </w:r>
          </w:p>
        </w:tc>
      </w:tr>
      <w:tr w:rsidR="00901EB9" w:rsidTr="001F6E4D">
        <w:tc>
          <w:tcPr>
            <w:tcW w:w="4593" w:type="dxa"/>
          </w:tcPr>
          <w:p w:rsidR="00901EB9" w:rsidRDefault="00901EB9" w:rsidP="001F6E4D">
            <w:pPr>
              <w:pStyle w:val="a3"/>
              <w:spacing w:line="360" w:lineRule="auto"/>
              <w:ind w:left="0"/>
              <w:jc w:val="both"/>
              <w:rPr>
                <w:rFonts w:ascii="Times New Roman" w:hAnsi="Times New Roman"/>
                <w:sz w:val="28"/>
                <w:szCs w:val="28"/>
              </w:rPr>
            </w:pPr>
            <w:r>
              <w:rPr>
                <w:rFonts w:ascii="Times New Roman" w:hAnsi="Times New Roman"/>
                <w:sz w:val="28"/>
                <w:szCs w:val="28"/>
              </w:rPr>
              <w:t>от 18 до 23 лет</w:t>
            </w:r>
          </w:p>
        </w:tc>
        <w:tc>
          <w:tcPr>
            <w:tcW w:w="4618" w:type="dxa"/>
          </w:tcPr>
          <w:p w:rsidR="00901EB9" w:rsidRDefault="00901EB9" w:rsidP="001F6E4D">
            <w:pPr>
              <w:pStyle w:val="a3"/>
              <w:spacing w:line="360" w:lineRule="auto"/>
              <w:ind w:left="0"/>
              <w:jc w:val="both"/>
              <w:rPr>
                <w:rFonts w:ascii="Times New Roman" w:hAnsi="Times New Roman"/>
                <w:sz w:val="28"/>
                <w:szCs w:val="28"/>
              </w:rPr>
            </w:pPr>
            <w:r>
              <w:rPr>
                <w:rFonts w:ascii="Times New Roman" w:hAnsi="Times New Roman"/>
                <w:sz w:val="28"/>
                <w:szCs w:val="28"/>
              </w:rPr>
              <w:t>25</w:t>
            </w:r>
          </w:p>
        </w:tc>
      </w:tr>
      <w:tr w:rsidR="00901EB9" w:rsidTr="001F6E4D">
        <w:tc>
          <w:tcPr>
            <w:tcW w:w="4593" w:type="dxa"/>
          </w:tcPr>
          <w:p w:rsidR="00901EB9" w:rsidRDefault="00901EB9" w:rsidP="001F6E4D">
            <w:pPr>
              <w:pStyle w:val="a3"/>
              <w:spacing w:line="360" w:lineRule="auto"/>
              <w:ind w:left="0"/>
              <w:jc w:val="both"/>
              <w:rPr>
                <w:rFonts w:ascii="Times New Roman" w:hAnsi="Times New Roman"/>
                <w:sz w:val="28"/>
                <w:szCs w:val="28"/>
              </w:rPr>
            </w:pPr>
            <w:r>
              <w:rPr>
                <w:rFonts w:ascii="Times New Roman" w:hAnsi="Times New Roman"/>
                <w:sz w:val="28"/>
                <w:szCs w:val="28"/>
              </w:rPr>
              <w:t>Свыше 23 лет</w:t>
            </w:r>
          </w:p>
        </w:tc>
        <w:tc>
          <w:tcPr>
            <w:tcW w:w="4618" w:type="dxa"/>
          </w:tcPr>
          <w:p w:rsidR="00901EB9" w:rsidRDefault="00901EB9" w:rsidP="001F6E4D">
            <w:pPr>
              <w:pStyle w:val="a3"/>
              <w:spacing w:line="360" w:lineRule="auto"/>
              <w:ind w:left="0"/>
              <w:jc w:val="both"/>
              <w:rPr>
                <w:rFonts w:ascii="Times New Roman" w:hAnsi="Times New Roman"/>
                <w:sz w:val="28"/>
                <w:szCs w:val="28"/>
              </w:rPr>
            </w:pPr>
            <w:r>
              <w:rPr>
                <w:rFonts w:ascii="Times New Roman" w:hAnsi="Times New Roman"/>
                <w:sz w:val="28"/>
                <w:szCs w:val="28"/>
              </w:rPr>
              <w:t>30</w:t>
            </w:r>
          </w:p>
        </w:tc>
      </w:tr>
    </w:tbl>
    <w:p w:rsidR="00901EB9" w:rsidRDefault="00901EB9" w:rsidP="00901EB9">
      <w:pPr>
        <w:pStyle w:val="a3"/>
        <w:spacing w:after="0" w:line="360" w:lineRule="auto"/>
        <w:ind w:left="360"/>
        <w:jc w:val="both"/>
        <w:rPr>
          <w:rFonts w:ascii="Times New Roman" w:hAnsi="Times New Roman"/>
          <w:sz w:val="28"/>
          <w:szCs w:val="28"/>
        </w:rPr>
      </w:pPr>
    </w:p>
    <w:p w:rsidR="0063273A" w:rsidRDefault="00630C81" w:rsidP="00BA742F">
      <w:pPr>
        <w:pStyle w:val="a3"/>
        <w:numPr>
          <w:ilvl w:val="0"/>
          <w:numId w:val="2"/>
        </w:numPr>
        <w:spacing w:after="0" w:line="360" w:lineRule="auto"/>
        <w:ind w:left="0" w:firstLine="426"/>
        <w:jc w:val="both"/>
        <w:rPr>
          <w:rFonts w:ascii="Times New Roman" w:hAnsi="Times New Roman"/>
          <w:sz w:val="28"/>
          <w:szCs w:val="28"/>
        </w:rPr>
      </w:pPr>
      <w:r>
        <w:rPr>
          <w:rFonts w:ascii="Times New Roman" w:hAnsi="Times New Roman"/>
          <w:sz w:val="28"/>
          <w:szCs w:val="28"/>
        </w:rPr>
        <w:t xml:space="preserve"> Премии по результатам работы</w:t>
      </w:r>
      <w:r w:rsidR="0063273A">
        <w:rPr>
          <w:rFonts w:ascii="Times New Roman" w:hAnsi="Times New Roman"/>
          <w:sz w:val="28"/>
          <w:szCs w:val="28"/>
        </w:rPr>
        <w:t>.</w:t>
      </w:r>
    </w:p>
    <w:p w:rsidR="0063273A" w:rsidRPr="0063273A" w:rsidRDefault="0063273A" w:rsidP="0063273A">
      <w:pPr>
        <w:spacing w:after="0" w:line="360" w:lineRule="auto"/>
        <w:ind w:firstLine="426"/>
        <w:jc w:val="both"/>
        <w:rPr>
          <w:rFonts w:ascii="Times New Roman" w:hAnsi="Times New Roman"/>
          <w:sz w:val="28"/>
          <w:szCs w:val="28"/>
        </w:rPr>
      </w:pPr>
      <w:r w:rsidRPr="0063273A">
        <w:rPr>
          <w:rFonts w:ascii="Times New Roman" w:hAnsi="Times New Roman"/>
          <w:sz w:val="28"/>
          <w:szCs w:val="28"/>
        </w:rPr>
        <w:t>Размер ежемесячной премии к должностному окладу и порядок ее осуществления устанавливаются муниципальными правовыми актами органов местного самоуправления муниципального образования, самостоятельно.</w:t>
      </w:r>
    </w:p>
    <w:p w:rsidR="003003F7" w:rsidRPr="0063273A" w:rsidRDefault="0063273A" w:rsidP="0063273A">
      <w:pPr>
        <w:spacing w:after="0" w:line="360" w:lineRule="auto"/>
        <w:ind w:firstLine="426"/>
        <w:jc w:val="both"/>
        <w:rPr>
          <w:rFonts w:ascii="Times New Roman" w:hAnsi="Times New Roman"/>
          <w:sz w:val="28"/>
          <w:szCs w:val="28"/>
        </w:rPr>
      </w:pPr>
      <w:r w:rsidRPr="0063273A">
        <w:rPr>
          <w:rFonts w:ascii="Times New Roman" w:hAnsi="Times New Roman"/>
          <w:sz w:val="28"/>
          <w:szCs w:val="28"/>
        </w:rPr>
        <w:t>Премия не</w:t>
      </w:r>
      <w:r>
        <w:rPr>
          <w:rFonts w:ascii="Times New Roman" w:hAnsi="Times New Roman"/>
          <w:sz w:val="28"/>
          <w:szCs w:val="28"/>
        </w:rPr>
        <w:t xml:space="preserve"> является обязательной выплатой</w:t>
      </w:r>
      <w:r w:rsidR="00630C81" w:rsidRPr="0063273A">
        <w:rPr>
          <w:rFonts w:ascii="Times New Roman" w:hAnsi="Times New Roman"/>
          <w:sz w:val="28"/>
          <w:szCs w:val="28"/>
        </w:rPr>
        <w:t>;</w:t>
      </w:r>
    </w:p>
    <w:p w:rsidR="00630C81" w:rsidRDefault="0063273A" w:rsidP="00BA742F">
      <w:pPr>
        <w:pStyle w:val="a3"/>
        <w:numPr>
          <w:ilvl w:val="0"/>
          <w:numId w:val="2"/>
        </w:numPr>
        <w:spacing w:after="0" w:line="360" w:lineRule="auto"/>
        <w:ind w:left="0" w:firstLine="426"/>
        <w:jc w:val="both"/>
        <w:rPr>
          <w:rFonts w:ascii="Times New Roman" w:hAnsi="Times New Roman"/>
          <w:sz w:val="28"/>
          <w:szCs w:val="28"/>
        </w:rPr>
      </w:pPr>
      <w:r>
        <w:rPr>
          <w:rFonts w:ascii="Times New Roman" w:hAnsi="Times New Roman"/>
          <w:sz w:val="28"/>
          <w:szCs w:val="28"/>
        </w:rPr>
        <w:lastRenderedPageBreak/>
        <w:t xml:space="preserve"> </w:t>
      </w:r>
      <w:r w:rsidR="00630C81">
        <w:rPr>
          <w:rFonts w:ascii="Times New Roman" w:hAnsi="Times New Roman"/>
          <w:sz w:val="28"/>
          <w:szCs w:val="28"/>
        </w:rPr>
        <w:t>Ежемесячное денежное поощрение- до 200 процентов должностного оклада;</w:t>
      </w:r>
    </w:p>
    <w:p w:rsidR="000B0CB8" w:rsidRDefault="00630C81" w:rsidP="000B0CB8">
      <w:pPr>
        <w:pStyle w:val="a3"/>
        <w:numPr>
          <w:ilvl w:val="0"/>
          <w:numId w:val="2"/>
        </w:numPr>
        <w:spacing w:after="0" w:line="360" w:lineRule="auto"/>
        <w:ind w:left="0" w:firstLine="426"/>
        <w:jc w:val="both"/>
        <w:rPr>
          <w:rFonts w:ascii="Times New Roman" w:hAnsi="Times New Roman"/>
          <w:sz w:val="28"/>
          <w:szCs w:val="28"/>
        </w:rPr>
      </w:pPr>
      <w:r>
        <w:rPr>
          <w:rFonts w:ascii="Times New Roman" w:hAnsi="Times New Roman"/>
          <w:sz w:val="28"/>
          <w:szCs w:val="28"/>
        </w:rPr>
        <w:t xml:space="preserve"> </w:t>
      </w:r>
      <w:r w:rsidR="003003F7" w:rsidRPr="00630C81">
        <w:rPr>
          <w:rFonts w:ascii="Times New Roman" w:hAnsi="Times New Roman"/>
          <w:sz w:val="28"/>
          <w:szCs w:val="28"/>
        </w:rPr>
        <w:t>Единовременная выплата при предоставлении ежегодного оплачиваемого отпуска</w:t>
      </w:r>
      <w:r w:rsidR="000B0CB8">
        <w:rPr>
          <w:rFonts w:ascii="Times New Roman" w:hAnsi="Times New Roman"/>
          <w:sz w:val="28"/>
          <w:szCs w:val="28"/>
        </w:rPr>
        <w:t>- в размере двух должностных окладов</w:t>
      </w:r>
      <w:r w:rsidR="003003F7" w:rsidRPr="00630C81">
        <w:rPr>
          <w:rFonts w:ascii="Times New Roman" w:hAnsi="Times New Roman"/>
          <w:sz w:val="28"/>
          <w:szCs w:val="28"/>
        </w:rPr>
        <w:t>;</w:t>
      </w:r>
    </w:p>
    <w:p w:rsidR="003003F7" w:rsidRPr="000B0CB8" w:rsidRDefault="0063273A" w:rsidP="000B0CB8">
      <w:pPr>
        <w:pStyle w:val="a3"/>
        <w:numPr>
          <w:ilvl w:val="0"/>
          <w:numId w:val="2"/>
        </w:numPr>
        <w:spacing w:after="0" w:line="360" w:lineRule="auto"/>
        <w:ind w:left="0" w:firstLine="426"/>
        <w:jc w:val="both"/>
        <w:rPr>
          <w:rFonts w:ascii="Times New Roman" w:hAnsi="Times New Roman"/>
          <w:sz w:val="28"/>
          <w:szCs w:val="28"/>
        </w:rPr>
      </w:pPr>
      <w:r>
        <w:rPr>
          <w:rFonts w:ascii="Times New Roman" w:hAnsi="Times New Roman"/>
          <w:sz w:val="28"/>
          <w:szCs w:val="28"/>
        </w:rPr>
        <w:t xml:space="preserve"> </w:t>
      </w:r>
      <w:r w:rsidR="003003F7" w:rsidRPr="000B0CB8">
        <w:rPr>
          <w:rFonts w:ascii="Times New Roman" w:hAnsi="Times New Roman"/>
          <w:sz w:val="28"/>
          <w:szCs w:val="28"/>
        </w:rPr>
        <w:t>Материальная помощь</w:t>
      </w:r>
      <w:r w:rsidR="000B0CB8">
        <w:rPr>
          <w:rFonts w:ascii="Times New Roman" w:hAnsi="Times New Roman"/>
          <w:sz w:val="28"/>
          <w:szCs w:val="28"/>
        </w:rPr>
        <w:t xml:space="preserve"> – в размере до одного должностного оклада.</w:t>
      </w:r>
    </w:p>
    <w:p w:rsidR="003003F7" w:rsidRDefault="003003F7" w:rsidP="00BA742F">
      <w:pPr>
        <w:spacing w:after="0" w:line="360" w:lineRule="auto"/>
        <w:ind w:firstLine="360"/>
        <w:jc w:val="both"/>
        <w:rPr>
          <w:rFonts w:ascii="Times New Roman" w:hAnsi="Times New Roman"/>
          <w:sz w:val="28"/>
          <w:szCs w:val="28"/>
        </w:rPr>
      </w:pPr>
      <w:r>
        <w:rPr>
          <w:rFonts w:ascii="Times New Roman" w:hAnsi="Times New Roman"/>
          <w:sz w:val="28"/>
          <w:szCs w:val="28"/>
        </w:rPr>
        <w:t xml:space="preserve">Работникам, </w:t>
      </w:r>
      <w:r w:rsidR="005706B6">
        <w:rPr>
          <w:rFonts w:ascii="Times New Roman" w:hAnsi="Times New Roman"/>
          <w:sz w:val="28"/>
          <w:szCs w:val="28"/>
        </w:rPr>
        <w:t>занимающим</w:t>
      </w:r>
      <w:r>
        <w:rPr>
          <w:rFonts w:ascii="Times New Roman" w:hAnsi="Times New Roman"/>
          <w:sz w:val="28"/>
          <w:szCs w:val="28"/>
        </w:rPr>
        <w:t xml:space="preserve"> должности, не отнесенные к должностям муниципальной службы, могут производиться иные выплаты, предусмотренные муниципальными правовыми актами органов местного самоуправления в пределах фонда оплаты труда, сформированного в соответствии с настоящим Положением.</w:t>
      </w:r>
    </w:p>
    <w:p w:rsidR="003003F7" w:rsidRDefault="003003F7" w:rsidP="00BA742F">
      <w:pPr>
        <w:pStyle w:val="a3"/>
        <w:numPr>
          <w:ilvl w:val="1"/>
          <w:numId w:val="5"/>
        </w:numPr>
        <w:spacing w:after="0" w:line="360" w:lineRule="auto"/>
        <w:ind w:left="0" w:firstLine="360"/>
        <w:jc w:val="both"/>
        <w:rPr>
          <w:rFonts w:ascii="Times New Roman" w:hAnsi="Times New Roman"/>
          <w:sz w:val="28"/>
          <w:szCs w:val="28"/>
        </w:rPr>
      </w:pPr>
      <w:r>
        <w:rPr>
          <w:rFonts w:ascii="Times New Roman" w:hAnsi="Times New Roman"/>
          <w:sz w:val="28"/>
          <w:szCs w:val="28"/>
        </w:rPr>
        <w:t xml:space="preserve">Размеры должностных окладов работников, </w:t>
      </w:r>
      <w:r w:rsidR="005706B6">
        <w:rPr>
          <w:rFonts w:ascii="Times New Roman" w:hAnsi="Times New Roman"/>
          <w:sz w:val="28"/>
          <w:szCs w:val="28"/>
        </w:rPr>
        <w:t>занимающим</w:t>
      </w:r>
      <w:r>
        <w:rPr>
          <w:rFonts w:ascii="Times New Roman" w:hAnsi="Times New Roman"/>
          <w:sz w:val="28"/>
          <w:szCs w:val="28"/>
        </w:rPr>
        <w:t xml:space="preserve"> должности, не отнесенные к должностям муниципальной службы</w:t>
      </w:r>
      <w:r w:rsidR="006931B8" w:rsidRPr="006931B8">
        <w:rPr>
          <w:rFonts w:ascii="Times New Roman" w:hAnsi="Times New Roman"/>
          <w:sz w:val="28"/>
          <w:szCs w:val="28"/>
        </w:rPr>
        <w:t>, устанавливаются в соответствии с Приложением №1 к настоящему Положению</w:t>
      </w:r>
      <w:r w:rsidR="006931B8">
        <w:rPr>
          <w:rFonts w:ascii="Times New Roman" w:hAnsi="Times New Roman"/>
          <w:sz w:val="28"/>
          <w:szCs w:val="28"/>
        </w:rPr>
        <w:t>.</w:t>
      </w:r>
    </w:p>
    <w:p w:rsidR="0063273A" w:rsidRDefault="0063273A" w:rsidP="0063273A">
      <w:pPr>
        <w:pStyle w:val="a3"/>
        <w:spacing w:after="0" w:line="360" w:lineRule="auto"/>
        <w:ind w:left="810"/>
        <w:jc w:val="both"/>
        <w:rPr>
          <w:rFonts w:ascii="Times New Roman" w:hAnsi="Times New Roman"/>
          <w:b/>
          <w:sz w:val="28"/>
          <w:szCs w:val="28"/>
        </w:rPr>
      </w:pPr>
    </w:p>
    <w:p w:rsidR="009A0EC4" w:rsidRDefault="009A0EC4" w:rsidP="00BA742F">
      <w:pPr>
        <w:pStyle w:val="a3"/>
        <w:numPr>
          <w:ilvl w:val="0"/>
          <w:numId w:val="5"/>
        </w:numPr>
        <w:spacing w:after="0" w:line="360" w:lineRule="auto"/>
        <w:jc w:val="both"/>
        <w:rPr>
          <w:rFonts w:ascii="Times New Roman" w:hAnsi="Times New Roman"/>
          <w:b/>
          <w:sz w:val="28"/>
          <w:szCs w:val="28"/>
        </w:rPr>
      </w:pPr>
      <w:r>
        <w:rPr>
          <w:rFonts w:ascii="Times New Roman" w:hAnsi="Times New Roman"/>
          <w:b/>
          <w:sz w:val="28"/>
          <w:szCs w:val="28"/>
        </w:rPr>
        <w:t>Порядок образования фонда оплаты труда</w:t>
      </w:r>
    </w:p>
    <w:p w:rsidR="009A0EC4" w:rsidRDefault="009A0EC4" w:rsidP="00BA742F">
      <w:pPr>
        <w:pStyle w:val="a3"/>
        <w:numPr>
          <w:ilvl w:val="1"/>
          <w:numId w:val="5"/>
        </w:numPr>
        <w:spacing w:after="0" w:line="360" w:lineRule="auto"/>
        <w:ind w:left="0" w:firstLine="360"/>
        <w:jc w:val="both"/>
        <w:rPr>
          <w:rFonts w:ascii="Times New Roman" w:hAnsi="Times New Roman"/>
          <w:sz w:val="28"/>
          <w:szCs w:val="28"/>
        </w:rPr>
      </w:pPr>
      <w:r>
        <w:rPr>
          <w:rFonts w:ascii="Times New Roman" w:hAnsi="Times New Roman"/>
          <w:sz w:val="28"/>
          <w:szCs w:val="28"/>
        </w:rPr>
        <w:t xml:space="preserve">При формировании фонда оплаты труда работников, </w:t>
      </w:r>
      <w:r w:rsidR="005706B6">
        <w:rPr>
          <w:rFonts w:ascii="Times New Roman" w:hAnsi="Times New Roman"/>
          <w:sz w:val="28"/>
          <w:szCs w:val="28"/>
        </w:rPr>
        <w:t>занимающ</w:t>
      </w:r>
      <w:r w:rsidR="0063273A">
        <w:rPr>
          <w:rFonts w:ascii="Times New Roman" w:hAnsi="Times New Roman"/>
          <w:sz w:val="28"/>
          <w:szCs w:val="28"/>
        </w:rPr>
        <w:t>их</w:t>
      </w:r>
      <w:r>
        <w:rPr>
          <w:rFonts w:ascii="Times New Roman" w:hAnsi="Times New Roman"/>
          <w:sz w:val="28"/>
          <w:szCs w:val="28"/>
        </w:rPr>
        <w:t xml:space="preserve"> должности, не отнесенные к должностям муниципальной службы, предусматриваются средства для выплаты в расчете на год:</w:t>
      </w:r>
    </w:p>
    <w:p w:rsidR="004F71EE" w:rsidRDefault="004F71EE" w:rsidP="004F71EE">
      <w:pPr>
        <w:pStyle w:val="a3"/>
        <w:numPr>
          <w:ilvl w:val="2"/>
          <w:numId w:val="5"/>
        </w:numPr>
        <w:spacing w:after="0" w:line="360" w:lineRule="auto"/>
        <w:ind w:left="0" w:firstLine="360"/>
        <w:jc w:val="both"/>
        <w:rPr>
          <w:rFonts w:ascii="Times New Roman" w:hAnsi="Times New Roman"/>
          <w:sz w:val="28"/>
          <w:szCs w:val="28"/>
        </w:rPr>
      </w:pPr>
      <w:r>
        <w:rPr>
          <w:rFonts w:ascii="Times New Roman" w:hAnsi="Times New Roman"/>
          <w:sz w:val="28"/>
          <w:szCs w:val="28"/>
        </w:rPr>
        <w:t>Ежемесячные надбавки за сложность, напряженность и высокие достижения в труде - в размере 10 должностных окладов;</w:t>
      </w:r>
    </w:p>
    <w:p w:rsidR="009A0EC4" w:rsidRDefault="009A0EC4" w:rsidP="00BA742F">
      <w:pPr>
        <w:pStyle w:val="a3"/>
        <w:numPr>
          <w:ilvl w:val="2"/>
          <w:numId w:val="5"/>
        </w:numPr>
        <w:spacing w:after="0" w:line="360" w:lineRule="auto"/>
        <w:ind w:left="0" w:firstLine="360"/>
        <w:jc w:val="both"/>
        <w:rPr>
          <w:rFonts w:ascii="Times New Roman" w:hAnsi="Times New Roman"/>
          <w:sz w:val="28"/>
          <w:szCs w:val="28"/>
        </w:rPr>
      </w:pPr>
      <w:r>
        <w:rPr>
          <w:rFonts w:ascii="Times New Roman" w:hAnsi="Times New Roman"/>
          <w:sz w:val="28"/>
          <w:szCs w:val="28"/>
        </w:rPr>
        <w:t xml:space="preserve">Ежемесячные надбавки к должностному окладу за выслугу лет- в размере </w:t>
      </w:r>
      <w:r w:rsidR="004F71EE">
        <w:rPr>
          <w:rFonts w:ascii="Times New Roman" w:hAnsi="Times New Roman"/>
          <w:sz w:val="28"/>
          <w:szCs w:val="28"/>
        </w:rPr>
        <w:t>2</w:t>
      </w:r>
      <w:r>
        <w:rPr>
          <w:rFonts w:ascii="Times New Roman" w:hAnsi="Times New Roman"/>
          <w:sz w:val="28"/>
          <w:szCs w:val="28"/>
        </w:rPr>
        <w:t xml:space="preserve"> должностных окладов;</w:t>
      </w:r>
    </w:p>
    <w:p w:rsidR="004F71EE" w:rsidRDefault="004F71EE" w:rsidP="004F71EE">
      <w:pPr>
        <w:pStyle w:val="a3"/>
        <w:numPr>
          <w:ilvl w:val="2"/>
          <w:numId w:val="5"/>
        </w:numPr>
        <w:spacing w:after="0" w:line="360" w:lineRule="auto"/>
        <w:ind w:left="0" w:firstLine="360"/>
        <w:jc w:val="both"/>
        <w:rPr>
          <w:rFonts w:ascii="Times New Roman" w:hAnsi="Times New Roman"/>
          <w:sz w:val="28"/>
          <w:szCs w:val="28"/>
        </w:rPr>
      </w:pPr>
      <w:r>
        <w:rPr>
          <w:rFonts w:ascii="Times New Roman" w:hAnsi="Times New Roman"/>
          <w:sz w:val="28"/>
          <w:szCs w:val="28"/>
        </w:rPr>
        <w:t>Премий по результатам работы- в размере 3 должностных окладов;</w:t>
      </w:r>
    </w:p>
    <w:p w:rsidR="004F71EE" w:rsidRDefault="004F71EE" w:rsidP="004F71EE">
      <w:pPr>
        <w:pStyle w:val="a3"/>
        <w:numPr>
          <w:ilvl w:val="2"/>
          <w:numId w:val="5"/>
        </w:numPr>
        <w:spacing w:after="0" w:line="360" w:lineRule="auto"/>
        <w:ind w:left="0" w:firstLine="360"/>
        <w:jc w:val="both"/>
        <w:rPr>
          <w:rFonts w:ascii="Times New Roman" w:hAnsi="Times New Roman"/>
          <w:sz w:val="28"/>
          <w:szCs w:val="28"/>
        </w:rPr>
      </w:pPr>
      <w:r w:rsidRPr="004F71EE">
        <w:rPr>
          <w:rFonts w:ascii="Times New Roman" w:hAnsi="Times New Roman"/>
          <w:sz w:val="28"/>
          <w:szCs w:val="28"/>
        </w:rPr>
        <w:t>Ежемесячного денежного поощрения – в размере 24 должностных окладов</w:t>
      </w:r>
      <w:r>
        <w:rPr>
          <w:rFonts w:ascii="Times New Roman" w:hAnsi="Times New Roman"/>
          <w:sz w:val="28"/>
          <w:szCs w:val="28"/>
        </w:rPr>
        <w:t>;</w:t>
      </w:r>
    </w:p>
    <w:p w:rsidR="003D3D8F" w:rsidRPr="004F71EE" w:rsidRDefault="003D3D8F" w:rsidP="004F71EE">
      <w:pPr>
        <w:pStyle w:val="a3"/>
        <w:numPr>
          <w:ilvl w:val="2"/>
          <w:numId w:val="5"/>
        </w:numPr>
        <w:spacing w:after="0" w:line="360" w:lineRule="auto"/>
        <w:ind w:left="0" w:firstLine="360"/>
        <w:jc w:val="both"/>
        <w:rPr>
          <w:rFonts w:ascii="Times New Roman" w:hAnsi="Times New Roman"/>
          <w:sz w:val="28"/>
          <w:szCs w:val="28"/>
        </w:rPr>
      </w:pPr>
      <w:r w:rsidRPr="004F71EE">
        <w:rPr>
          <w:rFonts w:ascii="Times New Roman" w:hAnsi="Times New Roman"/>
          <w:sz w:val="28"/>
          <w:szCs w:val="28"/>
        </w:rPr>
        <w:t>Единовременной выплаты при предоставлении ежегодного оплачиваемого отпуска</w:t>
      </w:r>
      <w:r w:rsidR="004F71EE">
        <w:rPr>
          <w:rFonts w:ascii="Times New Roman" w:hAnsi="Times New Roman"/>
          <w:sz w:val="28"/>
          <w:szCs w:val="28"/>
        </w:rPr>
        <w:t xml:space="preserve"> и материальной помощи </w:t>
      </w:r>
      <w:r w:rsidRPr="004F71EE">
        <w:rPr>
          <w:rFonts w:ascii="Times New Roman" w:hAnsi="Times New Roman"/>
          <w:sz w:val="28"/>
          <w:szCs w:val="28"/>
        </w:rPr>
        <w:t xml:space="preserve">- в размере </w:t>
      </w:r>
      <w:r w:rsidR="004F71EE">
        <w:rPr>
          <w:rFonts w:ascii="Times New Roman" w:hAnsi="Times New Roman"/>
          <w:sz w:val="28"/>
          <w:szCs w:val="28"/>
        </w:rPr>
        <w:t xml:space="preserve">3 </w:t>
      </w:r>
      <w:r w:rsidRPr="004F71EE">
        <w:rPr>
          <w:rFonts w:ascii="Times New Roman" w:hAnsi="Times New Roman"/>
          <w:sz w:val="28"/>
          <w:szCs w:val="28"/>
        </w:rPr>
        <w:t>должностных окладов;</w:t>
      </w:r>
    </w:p>
    <w:p w:rsidR="003D3D8F" w:rsidRDefault="003D3D8F" w:rsidP="00BA742F">
      <w:pPr>
        <w:spacing w:after="0" w:line="360" w:lineRule="auto"/>
        <w:ind w:firstLine="360"/>
        <w:jc w:val="both"/>
        <w:rPr>
          <w:rFonts w:ascii="Times New Roman" w:hAnsi="Times New Roman"/>
          <w:sz w:val="28"/>
          <w:szCs w:val="28"/>
        </w:rPr>
      </w:pPr>
      <w:r>
        <w:rPr>
          <w:rFonts w:ascii="Times New Roman" w:hAnsi="Times New Roman"/>
          <w:sz w:val="28"/>
          <w:szCs w:val="28"/>
        </w:rPr>
        <w:lastRenderedPageBreak/>
        <w:t xml:space="preserve">3.2. Фонд оплаты труда работников, </w:t>
      </w:r>
      <w:r w:rsidR="005706B6">
        <w:rPr>
          <w:rFonts w:ascii="Times New Roman" w:hAnsi="Times New Roman"/>
          <w:sz w:val="28"/>
          <w:szCs w:val="28"/>
        </w:rPr>
        <w:t>занимающим</w:t>
      </w:r>
      <w:r>
        <w:rPr>
          <w:rFonts w:ascii="Times New Roman" w:hAnsi="Times New Roman"/>
          <w:sz w:val="28"/>
          <w:szCs w:val="28"/>
        </w:rPr>
        <w:t xml:space="preserve"> должности, не отнесенные к должностям муниципальной службы, кроме единовременной </w:t>
      </w:r>
      <w:r w:rsidR="00BA742F">
        <w:rPr>
          <w:rFonts w:ascii="Times New Roman" w:hAnsi="Times New Roman"/>
          <w:sz w:val="28"/>
          <w:szCs w:val="28"/>
        </w:rPr>
        <w:t>выплаты к отпуску и материальной помощи, формируется с учетом районного коэффициента.</w:t>
      </w:r>
    </w:p>
    <w:p w:rsidR="00050003" w:rsidRDefault="00BA742F" w:rsidP="005E4025">
      <w:pPr>
        <w:spacing w:after="0" w:line="360" w:lineRule="auto"/>
        <w:ind w:firstLine="360"/>
        <w:jc w:val="both"/>
        <w:rPr>
          <w:rFonts w:ascii="Times New Roman" w:hAnsi="Times New Roman"/>
          <w:sz w:val="28"/>
          <w:szCs w:val="28"/>
        </w:rPr>
      </w:pPr>
      <w:r>
        <w:rPr>
          <w:rFonts w:ascii="Times New Roman" w:hAnsi="Times New Roman"/>
          <w:sz w:val="28"/>
          <w:szCs w:val="28"/>
        </w:rPr>
        <w:t xml:space="preserve">3.3. Размеры должностных окладов работников, </w:t>
      </w:r>
      <w:r w:rsidR="005706B6">
        <w:rPr>
          <w:rFonts w:ascii="Times New Roman" w:hAnsi="Times New Roman"/>
          <w:sz w:val="28"/>
          <w:szCs w:val="28"/>
        </w:rPr>
        <w:t>занимающим</w:t>
      </w:r>
      <w:r>
        <w:rPr>
          <w:rFonts w:ascii="Times New Roman" w:hAnsi="Times New Roman"/>
          <w:sz w:val="28"/>
          <w:szCs w:val="28"/>
        </w:rPr>
        <w:t xml:space="preserve"> должности, не отнесенные к должностям муниципальной службы, увеличиваются (индексируются) с учетом уровня инфляции (потребительских цен) в соответствии с нормативно правовыми актами Губернатора </w:t>
      </w:r>
      <w:r w:rsidR="00FE044F">
        <w:rPr>
          <w:rFonts w:ascii="Times New Roman" w:hAnsi="Times New Roman"/>
          <w:sz w:val="28"/>
          <w:szCs w:val="28"/>
        </w:rPr>
        <w:t xml:space="preserve">Кировской </w:t>
      </w:r>
      <w:r>
        <w:rPr>
          <w:rFonts w:ascii="Times New Roman" w:hAnsi="Times New Roman"/>
          <w:sz w:val="28"/>
          <w:szCs w:val="28"/>
        </w:rPr>
        <w:t>области.</w:t>
      </w:r>
    </w:p>
    <w:p w:rsidR="00BA742F" w:rsidRDefault="00BA742F" w:rsidP="00050003">
      <w:pPr>
        <w:spacing w:after="0" w:line="240" w:lineRule="auto"/>
        <w:jc w:val="both"/>
        <w:rPr>
          <w:rFonts w:ascii="Times New Roman" w:hAnsi="Times New Roman"/>
          <w:sz w:val="28"/>
          <w:szCs w:val="28"/>
        </w:rPr>
      </w:pPr>
    </w:p>
    <w:p w:rsidR="00BA742F" w:rsidRDefault="00BA742F" w:rsidP="00050003">
      <w:pPr>
        <w:spacing w:after="0" w:line="240" w:lineRule="auto"/>
        <w:jc w:val="both"/>
        <w:rPr>
          <w:rFonts w:ascii="Times New Roman" w:hAnsi="Times New Roman"/>
          <w:sz w:val="28"/>
          <w:szCs w:val="28"/>
        </w:rPr>
      </w:pPr>
    </w:p>
    <w:p w:rsidR="00BA742F" w:rsidRPr="00050003" w:rsidRDefault="00BA742F" w:rsidP="00BA742F">
      <w:pPr>
        <w:spacing w:after="0" w:line="240" w:lineRule="auto"/>
        <w:jc w:val="center"/>
        <w:rPr>
          <w:rFonts w:ascii="Times New Roman" w:hAnsi="Times New Roman"/>
          <w:sz w:val="28"/>
          <w:szCs w:val="28"/>
        </w:rPr>
      </w:pPr>
      <w:r>
        <w:rPr>
          <w:rFonts w:ascii="Times New Roman" w:hAnsi="Times New Roman"/>
          <w:sz w:val="28"/>
          <w:szCs w:val="28"/>
        </w:rPr>
        <w:t>_____________________</w:t>
      </w:r>
    </w:p>
    <w:p w:rsidR="005E4025" w:rsidRDefault="005E4025">
      <w:pPr>
        <w:rPr>
          <w:rFonts w:ascii="Times New Roman" w:hAnsi="Times New Roman"/>
          <w:sz w:val="24"/>
          <w:szCs w:val="24"/>
        </w:rPr>
      </w:pPr>
      <w:r>
        <w:rPr>
          <w:rFonts w:ascii="Times New Roman" w:hAnsi="Times New Roman"/>
          <w:sz w:val="24"/>
          <w:szCs w:val="24"/>
        </w:rPr>
        <w:br w:type="page"/>
      </w:r>
    </w:p>
    <w:tbl>
      <w:tblPr>
        <w:tblW w:w="9571" w:type="dxa"/>
        <w:tblLayout w:type="fixed"/>
        <w:tblLook w:val="04A0" w:firstRow="1" w:lastRow="0" w:firstColumn="1" w:lastColumn="0" w:noHBand="0" w:noVBand="1"/>
      </w:tblPr>
      <w:tblGrid>
        <w:gridCol w:w="5920"/>
        <w:gridCol w:w="3651"/>
      </w:tblGrid>
      <w:tr w:rsidR="00370319" w:rsidRPr="00A12D06" w:rsidTr="0048691B">
        <w:tc>
          <w:tcPr>
            <w:tcW w:w="5920" w:type="dxa"/>
            <w:shd w:val="clear" w:color="auto" w:fill="auto"/>
          </w:tcPr>
          <w:p w:rsidR="00370319" w:rsidRPr="00A12D06" w:rsidRDefault="00370319" w:rsidP="0048691B">
            <w:pPr>
              <w:widowControl w:val="0"/>
              <w:autoSpaceDE w:val="0"/>
              <w:autoSpaceDN w:val="0"/>
              <w:adjustRightInd w:val="0"/>
              <w:spacing w:after="0" w:line="240" w:lineRule="auto"/>
              <w:jc w:val="right"/>
              <w:rPr>
                <w:rFonts w:ascii="Times New Roman" w:hAnsi="Times New Roman"/>
                <w:sz w:val="24"/>
                <w:szCs w:val="24"/>
              </w:rPr>
            </w:pPr>
          </w:p>
          <w:p w:rsidR="00370319" w:rsidRPr="00A12D06" w:rsidRDefault="00370319" w:rsidP="0048691B">
            <w:pPr>
              <w:widowControl w:val="0"/>
              <w:autoSpaceDE w:val="0"/>
              <w:autoSpaceDN w:val="0"/>
              <w:adjustRightInd w:val="0"/>
              <w:spacing w:after="0" w:line="240" w:lineRule="auto"/>
              <w:jc w:val="right"/>
              <w:rPr>
                <w:rFonts w:ascii="Times New Roman" w:hAnsi="Times New Roman"/>
                <w:sz w:val="24"/>
                <w:szCs w:val="24"/>
              </w:rPr>
            </w:pPr>
          </w:p>
        </w:tc>
        <w:tc>
          <w:tcPr>
            <w:tcW w:w="3651" w:type="dxa"/>
            <w:shd w:val="clear" w:color="auto" w:fill="auto"/>
          </w:tcPr>
          <w:p w:rsidR="00370319" w:rsidRDefault="00370319" w:rsidP="0048691B">
            <w:pPr>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Приложение № 1 </w:t>
            </w:r>
          </w:p>
          <w:p w:rsidR="00370319" w:rsidRPr="00A12D06" w:rsidRDefault="00370319" w:rsidP="0048691B">
            <w:pPr>
              <w:widowControl w:val="0"/>
              <w:autoSpaceDE w:val="0"/>
              <w:autoSpaceDN w:val="0"/>
              <w:adjustRightInd w:val="0"/>
              <w:spacing w:after="0" w:line="240" w:lineRule="auto"/>
              <w:outlineLvl w:val="0"/>
              <w:rPr>
                <w:rFonts w:ascii="Times New Roman" w:hAnsi="Times New Roman"/>
                <w:sz w:val="24"/>
                <w:szCs w:val="24"/>
              </w:rPr>
            </w:pPr>
            <w:r w:rsidRPr="00A12D06">
              <w:rPr>
                <w:rFonts w:ascii="Times New Roman" w:hAnsi="Times New Roman"/>
                <w:sz w:val="24"/>
                <w:szCs w:val="24"/>
              </w:rPr>
              <w:t>УТВЕРЖДЕНО</w:t>
            </w:r>
          </w:p>
          <w:p w:rsidR="00370319" w:rsidRPr="00A12D06" w:rsidRDefault="00370319" w:rsidP="0048691B">
            <w:pPr>
              <w:widowControl w:val="0"/>
              <w:autoSpaceDE w:val="0"/>
              <w:autoSpaceDN w:val="0"/>
              <w:adjustRightInd w:val="0"/>
              <w:spacing w:after="0" w:line="240" w:lineRule="auto"/>
              <w:rPr>
                <w:rFonts w:ascii="Times New Roman" w:hAnsi="Times New Roman"/>
                <w:sz w:val="24"/>
                <w:szCs w:val="24"/>
              </w:rPr>
            </w:pPr>
            <w:r w:rsidRPr="00A12D06">
              <w:rPr>
                <w:rFonts w:ascii="Times New Roman" w:hAnsi="Times New Roman"/>
                <w:sz w:val="24"/>
                <w:szCs w:val="24"/>
              </w:rPr>
              <w:t xml:space="preserve">решением Кстининской </w:t>
            </w:r>
          </w:p>
          <w:p w:rsidR="00370319" w:rsidRPr="00A12D06" w:rsidRDefault="00370319" w:rsidP="0048691B">
            <w:pPr>
              <w:widowControl w:val="0"/>
              <w:autoSpaceDE w:val="0"/>
              <w:autoSpaceDN w:val="0"/>
              <w:adjustRightInd w:val="0"/>
              <w:spacing w:after="0" w:line="240" w:lineRule="auto"/>
              <w:rPr>
                <w:rFonts w:ascii="Times New Roman" w:hAnsi="Times New Roman"/>
                <w:sz w:val="24"/>
                <w:szCs w:val="24"/>
              </w:rPr>
            </w:pPr>
            <w:r w:rsidRPr="00A12D06">
              <w:rPr>
                <w:rFonts w:ascii="Times New Roman" w:hAnsi="Times New Roman"/>
                <w:sz w:val="24"/>
                <w:szCs w:val="24"/>
              </w:rPr>
              <w:t>сельской Думы</w:t>
            </w:r>
          </w:p>
          <w:p w:rsidR="00370319" w:rsidRDefault="000B0CB8" w:rsidP="000B0C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17.09.2021</w:t>
            </w:r>
            <w:r w:rsidR="00370319" w:rsidRPr="00A12D06">
              <w:rPr>
                <w:rFonts w:ascii="Times New Roman" w:hAnsi="Times New Roman"/>
                <w:sz w:val="24"/>
                <w:szCs w:val="24"/>
              </w:rPr>
              <w:t xml:space="preserve"> № </w:t>
            </w:r>
            <w:r>
              <w:rPr>
                <w:rFonts w:ascii="Times New Roman" w:hAnsi="Times New Roman"/>
                <w:sz w:val="24"/>
                <w:szCs w:val="24"/>
              </w:rPr>
              <w:t>39/191</w:t>
            </w:r>
          </w:p>
          <w:p w:rsidR="00370319" w:rsidRPr="00370319" w:rsidRDefault="00370319" w:rsidP="000B0CB8">
            <w:pPr>
              <w:widowControl w:val="0"/>
              <w:autoSpaceDE w:val="0"/>
              <w:autoSpaceDN w:val="0"/>
              <w:adjustRightInd w:val="0"/>
              <w:spacing w:after="0" w:line="240" w:lineRule="auto"/>
              <w:rPr>
                <w:rFonts w:ascii="Times New Roman" w:hAnsi="Times New Roman"/>
                <w:b/>
                <w:sz w:val="28"/>
                <w:szCs w:val="28"/>
              </w:rPr>
            </w:pPr>
          </w:p>
        </w:tc>
      </w:tr>
    </w:tbl>
    <w:p w:rsidR="006931B8" w:rsidRDefault="00370319" w:rsidP="000B0CB8">
      <w:pPr>
        <w:pStyle w:val="a3"/>
        <w:spacing w:before="720" w:after="0" w:line="240" w:lineRule="auto"/>
        <w:ind w:left="0"/>
        <w:jc w:val="center"/>
        <w:rPr>
          <w:rFonts w:ascii="Times New Roman" w:hAnsi="Times New Roman"/>
          <w:b/>
          <w:sz w:val="28"/>
          <w:szCs w:val="28"/>
        </w:rPr>
      </w:pPr>
      <w:r w:rsidRPr="00370319">
        <w:rPr>
          <w:rFonts w:ascii="Times New Roman" w:hAnsi="Times New Roman"/>
          <w:b/>
          <w:sz w:val="28"/>
          <w:szCs w:val="28"/>
        </w:rPr>
        <w:t>РАЗМЕРЫ</w:t>
      </w:r>
    </w:p>
    <w:p w:rsidR="00370319" w:rsidRDefault="00370319" w:rsidP="00370319">
      <w:pPr>
        <w:pStyle w:val="a3"/>
        <w:spacing w:after="0" w:line="240" w:lineRule="auto"/>
        <w:ind w:left="0"/>
        <w:jc w:val="center"/>
        <w:rPr>
          <w:rFonts w:ascii="Times New Roman" w:hAnsi="Times New Roman"/>
          <w:b/>
          <w:sz w:val="28"/>
          <w:szCs w:val="28"/>
        </w:rPr>
      </w:pPr>
      <w:r>
        <w:rPr>
          <w:rFonts w:ascii="Times New Roman" w:hAnsi="Times New Roman"/>
          <w:b/>
          <w:sz w:val="28"/>
          <w:szCs w:val="28"/>
        </w:rPr>
        <w:t xml:space="preserve">ДОЛЖНОСТНЫХ ОКЛАДОВ РАБОТНИКОВ, </w:t>
      </w:r>
      <w:r w:rsidR="005706B6">
        <w:rPr>
          <w:rFonts w:ascii="Times New Roman" w:hAnsi="Times New Roman"/>
          <w:b/>
          <w:sz w:val="28"/>
          <w:szCs w:val="28"/>
        </w:rPr>
        <w:t>ЗАНИМАЮЩИХ</w:t>
      </w:r>
      <w:r>
        <w:rPr>
          <w:rFonts w:ascii="Times New Roman" w:hAnsi="Times New Roman"/>
          <w:b/>
          <w:sz w:val="28"/>
          <w:szCs w:val="28"/>
        </w:rPr>
        <w:t xml:space="preserve"> ДОЛЖНОСТИ, НЕ ОТНЕСЕННЫЕ К ДОЛЖНОСТЯМ МУНИЦИПАЛЬНОЙ СЛУЖБЫ, В ОРГАНАХ МЕТСНОГО САМОУПРАВЛЕНИЯ МУНИЦИПАЛЬНОГООБРАЗОВАНИЯ КСТИНИНСКОЕ СЕЛЬСКОЕ ПОСЕЛЕНИЕ КИРОВО- ЧЕПЕЦКОГО РАЙОНА КИРОВСКОЙ ОБЛАСТИ</w:t>
      </w:r>
    </w:p>
    <w:p w:rsidR="00370319" w:rsidRDefault="00370319" w:rsidP="00370319">
      <w:pPr>
        <w:pStyle w:val="a3"/>
        <w:spacing w:after="0" w:line="240" w:lineRule="auto"/>
        <w:ind w:left="0"/>
        <w:jc w:val="center"/>
        <w:rPr>
          <w:rFonts w:ascii="Times New Roman" w:hAnsi="Times New Roman"/>
          <w:b/>
          <w:sz w:val="28"/>
          <w:szCs w:val="28"/>
        </w:rPr>
      </w:pPr>
    </w:p>
    <w:tbl>
      <w:tblPr>
        <w:tblStyle w:val="a4"/>
        <w:tblW w:w="0" w:type="auto"/>
        <w:tblLook w:val="04A0" w:firstRow="1" w:lastRow="0" w:firstColumn="1" w:lastColumn="0" w:noHBand="0" w:noVBand="1"/>
      </w:tblPr>
      <w:tblGrid>
        <w:gridCol w:w="6345"/>
        <w:gridCol w:w="3226"/>
      </w:tblGrid>
      <w:tr w:rsidR="000B0CB8" w:rsidTr="00370319">
        <w:tc>
          <w:tcPr>
            <w:tcW w:w="6345" w:type="dxa"/>
            <w:vMerge w:val="restart"/>
          </w:tcPr>
          <w:p w:rsidR="000B0CB8" w:rsidRDefault="000B0CB8" w:rsidP="00370319">
            <w:pPr>
              <w:pStyle w:val="a3"/>
              <w:ind w:left="0"/>
              <w:jc w:val="center"/>
              <w:rPr>
                <w:rFonts w:ascii="Times New Roman" w:hAnsi="Times New Roman"/>
                <w:sz w:val="28"/>
                <w:szCs w:val="28"/>
              </w:rPr>
            </w:pPr>
          </w:p>
          <w:p w:rsidR="000B0CB8" w:rsidRDefault="000B0CB8" w:rsidP="00370319">
            <w:pPr>
              <w:pStyle w:val="a3"/>
              <w:ind w:left="0"/>
              <w:jc w:val="center"/>
              <w:rPr>
                <w:rFonts w:ascii="Times New Roman" w:hAnsi="Times New Roman"/>
                <w:sz w:val="28"/>
                <w:szCs w:val="28"/>
              </w:rPr>
            </w:pPr>
          </w:p>
          <w:p w:rsidR="000B0CB8" w:rsidRDefault="000B0CB8" w:rsidP="00370319">
            <w:pPr>
              <w:pStyle w:val="a3"/>
              <w:ind w:left="0"/>
              <w:jc w:val="center"/>
              <w:rPr>
                <w:rFonts w:ascii="Times New Roman" w:hAnsi="Times New Roman"/>
                <w:sz w:val="28"/>
                <w:szCs w:val="28"/>
              </w:rPr>
            </w:pPr>
          </w:p>
          <w:p w:rsidR="000B0CB8" w:rsidRDefault="000B0CB8" w:rsidP="00370319">
            <w:pPr>
              <w:pStyle w:val="a3"/>
              <w:ind w:left="0"/>
              <w:jc w:val="center"/>
              <w:rPr>
                <w:rFonts w:ascii="Times New Roman" w:hAnsi="Times New Roman"/>
                <w:sz w:val="28"/>
                <w:szCs w:val="28"/>
              </w:rPr>
            </w:pPr>
            <w:r w:rsidRPr="00370319">
              <w:rPr>
                <w:rFonts w:ascii="Times New Roman" w:hAnsi="Times New Roman"/>
                <w:sz w:val="28"/>
                <w:szCs w:val="28"/>
              </w:rPr>
              <w:t xml:space="preserve">Наименование должностей </w:t>
            </w:r>
          </w:p>
          <w:p w:rsidR="000B0CB8" w:rsidRPr="00370319" w:rsidRDefault="000B0CB8" w:rsidP="00370319">
            <w:pPr>
              <w:pStyle w:val="a3"/>
              <w:ind w:left="0"/>
              <w:jc w:val="center"/>
              <w:rPr>
                <w:rFonts w:ascii="Times New Roman" w:hAnsi="Times New Roman"/>
                <w:sz w:val="28"/>
                <w:szCs w:val="28"/>
              </w:rPr>
            </w:pPr>
          </w:p>
        </w:tc>
        <w:tc>
          <w:tcPr>
            <w:tcW w:w="3226" w:type="dxa"/>
          </w:tcPr>
          <w:p w:rsidR="000B0CB8" w:rsidRPr="000B0CB8" w:rsidRDefault="000B0CB8" w:rsidP="00370319">
            <w:pPr>
              <w:pStyle w:val="a3"/>
              <w:ind w:left="0"/>
              <w:jc w:val="center"/>
              <w:rPr>
                <w:rFonts w:ascii="Times New Roman" w:hAnsi="Times New Roman"/>
                <w:sz w:val="24"/>
                <w:szCs w:val="24"/>
              </w:rPr>
            </w:pPr>
          </w:p>
          <w:p w:rsidR="000B0CB8" w:rsidRPr="000B0CB8" w:rsidRDefault="000B0CB8" w:rsidP="00370319">
            <w:pPr>
              <w:pStyle w:val="a3"/>
              <w:ind w:left="0"/>
              <w:jc w:val="center"/>
              <w:rPr>
                <w:rFonts w:ascii="Times New Roman" w:hAnsi="Times New Roman"/>
                <w:sz w:val="24"/>
                <w:szCs w:val="24"/>
              </w:rPr>
            </w:pPr>
            <w:r w:rsidRPr="000B0CB8">
              <w:rPr>
                <w:rFonts w:ascii="Times New Roman" w:hAnsi="Times New Roman"/>
                <w:sz w:val="24"/>
                <w:szCs w:val="24"/>
              </w:rPr>
              <w:t>Размеры должностных окладов, руб.</w:t>
            </w:r>
          </w:p>
          <w:p w:rsidR="000B0CB8" w:rsidRPr="000B0CB8" w:rsidRDefault="000B0CB8" w:rsidP="00370319">
            <w:pPr>
              <w:pStyle w:val="a3"/>
              <w:ind w:left="0"/>
              <w:jc w:val="center"/>
              <w:rPr>
                <w:rFonts w:ascii="Times New Roman" w:hAnsi="Times New Roman"/>
                <w:sz w:val="24"/>
                <w:szCs w:val="24"/>
              </w:rPr>
            </w:pPr>
          </w:p>
        </w:tc>
      </w:tr>
      <w:tr w:rsidR="000B0CB8" w:rsidTr="00370319">
        <w:tc>
          <w:tcPr>
            <w:tcW w:w="6345" w:type="dxa"/>
            <w:vMerge/>
          </w:tcPr>
          <w:p w:rsidR="000B0CB8" w:rsidRDefault="000B0CB8" w:rsidP="00370319">
            <w:pPr>
              <w:pStyle w:val="a3"/>
              <w:ind w:left="0"/>
              <w:jc w:val="center"/>
              <w:rPr>
                <w:rFonts w:ascii="Times New Roman" w:hAnsi="Times New Roman"/>
                <w:sz w:val="28"/>
                <w:szCs w:val="28"/>
              </w:rPr>
            </w:pPr>
          </w:p>
        </w:tc>
        <w:tc>
          <w:tcPr>
            <w:tcW w:w="3226" w:type="dxa"/>
          </w:tcPr>
          <w:p w:rsidR="000B0CB8" w:rsidRPr="000B0CB8" w:rsidRDefault="000B0CB8" w:rsidP="00370319">
            <w:pPr>
              <w:pStyle w:val="a3"/>
              <w:ind w:left="0"/>
              <w:jc w:val="center"/>
              <w:rPr>
                <w:rFonts w:ascii="Times New Roman" w:hAnsi="Times New Roman"/>
                <w:sz w:val="24"/>
                <w:szCs w:val="24"/>
              </w:rPr>
            </w:pPr>
            <w:r w:rsidRPr="000B0CB8">
              <w:rPr>
                <w:rFonts w:ascii="Times New Roman" w:hAnsi="Times New Roman"/>
                <w:sz w:val="24"/>
                <w:szCs w:val="24"/>
              </w:rPr>
              <w:t>городское и сельское поселение</w:t>
            </w:r>
          </w:p>
          <w:p w:rsidR="000B0CB8" w:rsidRPr="000B0CB8" w:rsidRDefault="000B0CB8" w:rsidP="00370319">
            <w:pPr>
              <w:pStyle w:val="a3"/>
              <w:ind w:left="0"/>
              <w:jc w:val="center"/>
              <w:rPr>
                <w:rFonts w:ascii="Times New Roman" w:hAnsi="Times New Roman"/>
                <w:sz w:val="24"/>
                <w:szCs w:val="24"/>
              </w:rPr>
            </w:pPr>
          </w:p>
        </w:tc>
      </w:tr>
      <w:tr w:rsidR="00370319" w:rsidTr="00370319">
        <w:tc>
          <w:tcPr>
            <w:tcW w:w="6345" w:type="dxa"/>
          </w:tcPr>
          <w:p w:rsidR="00370319" w:rsidRPr="000B0CB8" w:rsidRDefault="00DE3AF8" w:rsidP="000B0CB8">
            <w:pPr>
              <w:pStyle w:val="a3"/>
              <w:ind w:left="0"/>
              <w:rPr>
                <w:rFonts w:ascii="Times New Roman" w:hAnsi="Times New Roman"/>
                <w:sz w:val="28"/>
                <w:szCs w:val="28"/>
              </w:rPr>
            </w:pPr>
            <w:r w:rsidRPr="000B0CB8">
              <w:rPr>
                <w:rFonts w:ascii="Times New Roman" w:hAnsi="Times New Roman"/>
                <w:sz w:val="28"/>
                <w:szCs w:val="28"/>
              </w:rPr>
              <w:t>бухгалтер- кассир</w:t>
            </w:r>
          </w:p>
        </w:tc>
        <w:tc>
          <w:tcPr>
            <w:tcW w:w="3226" w:type="dxa"/>
          </w:tcPr>
          <w:p w:rsidR="00370319" w:rsidRPr="00B1099A" w:rsidRDefault="00B10C97" w:rsidP="00370319">
            <w:pPr>
              <w:pStyle w:val="a3"/>
              <w:ind w:left="0"/>
              <w:jc w:val="center"/>
              <w:rPr>
                <w:rFonts w:ascii="Times New Roman" w:hAnsi="Times New Roman"/>
                <w:sz w:val="28"/>
                <w:szCs w:val="28"/>
              </w:rPr>
            </w:pPr>
            <w:r>
              <w:rPr>
                <w:rFonts w:ascii="Times New Roman" w:hAnsi="Times New Roman"/>
                <w:sz w:val="28"/>
                <w:szCs w:val="28"/>
              </w:rPr>
              <w:t>3 262</w:t>
            </w:r>
            <w:bookmarkStart w:id="0" w:name="_GoBack"/>
            <w:bookmarkEnd w:id="0"/>
          </w:p>
        </w:tc>
      </w:tr>
    </w:tbl>
    <w:p w:rsidR="00370319" w:rsidRPr="00370319" w:rsidRDefault="00370319" w:rsidP="00370319">
      <w:pPr>
        <w:pStyle w:val="a3"/>
        <w:spacing w:after="0" w:line="240" w:lineRule="auto"/>
        <w:ind w:left="0"/>
        <w:jc w:val="center"/>
        <w:rPr>
          <w:rFonts w:ascii="Times New Roman" w:hAnsi="Times New Roman"/>
          <w:b/>
          <w:sz w:val="28"/>
          <w:szCs w:val="28"/>
        </w:rPr>
      </w:pPr>
    </w:p>
    <w:p w:rsidR="00370319" w:rsidRPr="00370319" w:rsidRDefault="00370319" w:rsidP="00370319">
      <w:pPr>
        <w:pStyle w:val="a3"/>
        <w:spacing w:after="0" w:line="240" w:lineRule="auto"/>
        <w:ind w:left="1080"/>
        <w:jc w:val="center"/>
        <w:rPr>
          <w:rFonts w:ascii="Times New Roman" w:hAnsi="Times New Roman"/>
          <w:b/>
          <w:sz w:val="28"/>
          <w:szCs w:val="28"/>
        </w:rPr>
      </w:pPr>
    </w:p>
    <w:sectPr w:rsidR="00370319" w:rsidRPr="00370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1F1"/>
    <w:multiLevelType w:val="hybridMultilevel"/>
    <w:tmpl w:val="890AE7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6341E"/>
    <w:multiLevelType w:val="hybridMultilevel"/>
    <w:tmpl w:val="6268B340"/>
    <w:lvl w:ilvl="0" w:tplc="04190011">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4746CE0"/>
    <w:multiLevelType w:val="hybridMultilevel"/>
    <w:tmpl w:val="CB7253DE"/>
    <w:lvl w:ilvl="0" w:tplc="8A30BE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BA39F9"/>
    <w:multiLevelType w:val="multilevel"/>
    <w:tmpl w:val="9EF214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8567473"/>
    <w:multiLevelType w:val="multilevel"/>
    <w:tmpl w:val="49B04CCC"/>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451E5488"/>
    <w:multiLevelType w:val="hybridMultilevel"/>
    <w:tmpl w:val="6B9A6152"/>
    <w:lvl w:ilvl="0" w:tplc="BCB85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1906CEF"/>
    <w:multiLevelType w:val="multilevel"/>
    <w:tmpl w:val="920EB6D0"/>
    <w:lvl w:ilvl="0">
      <w:start w:val="2"/>
      <w:numFmt w:val="decimal"/>
      <w:lvlText w:val="%1."/>
      <w:lvlJc w:val="left"/>
      <w:pPr>
        <w:ind w:left="81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69"/>
    <w:rsid w:val="00050003"/>
    <w:rsid w:val="000B0CB8"/>
    <w:rsid w:val="001375BD"/>
    <w:rsid w:val="002C124F"/>
    <w:rsid w:val="003003F7"/>
    <w:rsid w:val="00310B8C"/>
    <w:rsid w:val="00370319"/>
    <w:rsid w:val="003D3D8F"/>
    <w:rsid w:val="004F2240"/>
    <w:rsid w:val="004F71EE"/>
    <w:rsid w:val="005706B6"/>
    <w:rsid w:val="005E4025"/>
    <w:rsid w:val="00630C81"/>
    <w:rsid w:val="0063273A"/>
    <w:rsid w:val="00660D41"/>
    <w:rsid w:val="006931B8"/>
    <w:rsid w:val="006A539C"/>
    <w:rsid w:val="006D7069"/>
    <w:rsid w:val="008E7FCA"/>
    <w:rsid w:val="00901EB9"/>
    <w:rsid w:val="009A0EC4"/>
    <w:rsid w:val="00B10821"/>
    <w:rsid w:val="00B1099A"/>
    <w:rsid w:val="00B10C97"/>
    <w:rsid w:val="00B120CE"/>
    <w:rsid w:val="00B272DC"/>
    <w:rsid w:val="00BA742F"/>
    <w:rsid w:val="00D63C48"/>
    <w:rsid w:val="00DE3AF8"/>
    <w:rsid w:val="00DF06A2"/>
    <w:rsid w:val="00FE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240"/>
    <w:pPr>
      <w:ind w:left="720"/>
      <w:contextualSpacing/>
    </w:pPr>
  </w:style>
  <w:style w:type="table" w:styleId="a4">
    <w:name w:val="Table Grid"/>
    <w:basedOn w:val="a1"/>
    <w:uiPriority w:val="59"/>
    <w:rsid w:val="0069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09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99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240"/>
    <w:pPr>
      <w:ind w:left="720"/>
      <w:contextualSpacing/>
    </w:pPr>
  </w:style>
  <w:style w:type="table" w:styleId="a4">
    <w:name w:val="Table Grid"/>
    <w:basedOn w:val="a1"/>
    <w:uiPriority w:val="59"/>
    <w:rsid w:val="0069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09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99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1004</Words>
  <Characters>5728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Nadegda</dc:creator>
  <cp:keywords/>
  <dc:description/>
  <cp:lastModifiedBy>Nadegda</cp:lastModifiedBy>
  <cp:revision>15</cp:revision>
  <cp:lastPrinted>2018-12-06T12:44:00Z</cp:lastPrinted>
  <dcterms:created xsi:type="dcterms:W3CDTF">2018-12-06T11:18:00Z</dcterms:created>
  <dcterms:modified xsi:type="dcterms:W3CDTF">2021-09-22T10:38:00Z</dcterms:modified>
</cp:coreProperties>
</file>